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6CEF2" w14:textId="77777777" w:rsidR="00D83E15" w:rsidRDefault="004D2348" w:rsidP="0058249E">
      <w:pPr>
        <w:spacing w:line="500" w:lineRule="exact"/>
        <w:rPr>
          <w:rFonts w:ascii="맑은 고딕" w:eastAsia="맑은 고딕" w:hAnsi="맑은 고딕" w:cs="맑은 고딕"/>
          <w:sz w:val="42"/>
          <w:szCs w:val="42"/>
          <w:lang w:eastAsia="ko-KR"/>
        </w:rPr>
      </w:pPr>
      <w:r>
        <w:rPr>
          <w:rFonts w:eastAsia="Times New Roman"/>
        </w:rPr>
        <w:pict w14:anchorId="69EAB56A">
          <v:group id="_x0000_s1034" style="position:absolute;margin-left:40.75pt;margin-top:61pt;width:510.25pt;height:0;z-index:-251660800;mso-position-horizontal-relative:page" coordorigin="850,686" coordsize="10205,0">
            <v:shape id="_x0000_s1035" style="position:absolute;left:850;top:686;width:10205;height:0" coordorigin="850,686" coordsize="10205,0" path="m850,686r10205,e" filled="f" strokecolor="#ee61a3" strokeweight="2.5pt">
              <v:path arrowok="t"/>
            </v:shape>
            <w10:wrap anchorx="page"/>
          </v:group>
        </w:pict>
      </w:r>
      <w:r w:rsidR="0058249E" w:rsidRPr="0058249E">
        <w:rPr>
          <w:rFonts w:ascii="맑은 고딕" w:eastAsia="맑은 고딕" w:hAnsi="맑은 고딕" w:cs="맑은 고딕"/>
          <w:color w:val="5F6062"/>
          <w:spacing w:val="-8"/>
          <w:position w:val="-2"/>
          <w:sz w:val="42"/>
          <w:szCs w:val="42"/>
          <w:lang w:eastAsia="ko-KR"/>
        </w:rPr>
        <w:t>Required Documents for Issuance of Copy of Medical Records/CD Copy/Medical Certificate, and Confirmation</w:t>
      </w:r>
    </w:p>
    <w:p w14:paraId="082DF3AF" w14:textId="77777777" w:rsidR="00D83E15" w:rsidRDefault="00D83E15">
      <w:pPr>
        <w:spacing w:line="160" w:lineRule="exact"/>
        <w:rPr>
          <w:sz w:val="17"/>
          <w:szCs w:val="17"/>
          <w:lang w:eastAsia="ko-KR"/>
        </w:rPr>
      </w:pPr>
    </w:p>
    <w:p w14:paraId="65EA24EA" w14:textId="77777777" w:rsidR="00D83E15" w:rsidRDefault="00D83E15">
      <w:pPr>
        <w:spacing w:line="200" w:lineRule="exact"/>
        <w:rPr>
          <w:lang w:eastAsia="ko-KR"/>
        </w:rPr>
      </w:pPr>
    </w:p>
    <w:p w14:paraId="62970284" w14:textId="77777777" w:rsidR="00D83E15" w:rsidRDefault="0058249E">
      <w:pPr>
        <w:spacing w:line="280" w:lineRule="exact"/>
        <w:ind w:left="167"/>
        <w:rPr>
          <w:rFonts w:ascii="맑은 고딕" w:eastAsia="맑은 고딕" w:hAnsi="맑은 고딕" w:cs="맑은 고딕"/>
          <w:sz w:val="22"/>
          <w:szCs w:val="22"/>
          <w:lang w:eastAsia="ko-KR"/>
        </w:rPr>
      </w:pPr>
      <w:r w:rsidRPr="0058249E">
        <w:rPr>
          <w:rFonts w:ascii="맑은 고딕" w:eastAsia="맑은 고딕" w:hAnsi="맑은 고딕" w:cs="맑은 고딕"/>
          <w:color w:val="363435"/>
          <w:spacing w:val="-2"/>
          <w:w w:val="85"/>
          <w:sz w:val="22"/>
          <w:szCs w:val="22"/>
          <w:lang w:eastAsia="ko-KR"/>
        </w:rPr>
        <w:t>In accordance with Article 21, Paragraph 1 of the Medical Law, the patient's medical records should not be made to verify the contents of the patient's records, such as by allowing anyone other than the patient to view the patient's records, and copies can be issued only if it meets Article 21, Paragraph 2 of the Medical Law and Article 13-2 of the Enforcement Regulation of the Medical Law.</w:t>
      </w:r>
    </w:p>
    <w:p w14:paraId="5648762A" w14:textId="77777777" w:rsidR="00D83E15" w:rsidRDefault="004D2348">
      <w:pPr>
        <w:spacing w:before="68"/>
        <w:ind w:left="167"/>
        <w:rPr>
          <w:rFonts w:ascii="맑은 고딕" w:eastAsia="맑은 고딕" w:hAnsi="맑은 고딕" w:cs="맑은 고딕"/>
          <w:sz w:val="24"/>
          <w:szCs w:val="24"/>
          <w:lang w:eastAsia="ko-KR"/>
        </w:rPr>
      </w:pPr>
      <w:r>
        <w:rPr>
          <w:rFonts w:eastAsia="Times New Roman"/>
        </w:rPr>
        <w:pict w14:anchorId="6C3E9FA9">
          <v:group id="_x0000_s1031" style="position:absolute;left:0;text-align:left;margin-left:45.35pt;margin-top:29.75pt;width:504.3pt;height:39.7pt;z-index:-251659776;mso-position-horizontal-relative:page" coordorigin="907,595" coordsize="10086,794">
            <v:shape id="_x0000_s1033" style="position:absolute;left:907;top:595;width:10086;height:794" coordorigin="907,595" coordsize="10086,794" path="m3864,992r,397l10993,1389r,-794l3864,992xe" fillcolor="#fbe8f0" stroked="f">
              <v:path arrowok="t"/>
            </v:shape>
            <v:shape id="_x0000_s1032" style="position:absolute;left:907;top:595;width:10086;height:794" coordorigin="907,595" coordsize="10086,794" path="m3864,992l10993,595,907,595r,794l3864,1389r,-397xe" fillcolor="#fbe8f0" stroked="f">
              <v:path arrowok="t"/>
            </v:shape>
            <w10:wrap anchorx="page"/>
          </v:group>
        </w:pict>
      </w:r>
      <w:r w:rsidR="006C06BE">
        <w:rPr>
          <w:rFonts w:ascii="맑은 고딕" w:eastAsia="맑은 고딕" w:hAnsi="맑은 고딕" w:cs="맑은 고딕"/>
          <w:color w:val="F39CC2"/>
          <w:w w:val="87"/>
          <w:sz w:val="24"/>
          <w:szCs w:val="24"/>
          <w:lang w:eastAsia="ko-KR"/>
        </w:rPr>
        <w:t>▶</w:t>
      </w:r>
      <w:r w:rsidR="006C06BE">
        <w:rPr>
          <w:rFonts w:ascii="맑은 고딕" w:eastAsia="맑은 고딕" w:hAnsi="맑은 고딕" w:cs="맑은 고딕"/>
          <w:color w:val="F39CC2"/>
          <w:spacing w:val="-43"/>
          <w:sz w:val="24"/>
          <w:szCs w:val="24"/>
          <w:lang w:eastAsia="ko-KR"/>
        </w:rPr>
        <w:t xml:space="preserve"> </w:t>
      </w:r>
      <w:r w:rsidR="0058249E" w:rsidRPr="0058249E">
        <w:rPr>
          <w:rFonts w:ascii="맑은 고딕" w:eastAsia="맑은 고딕" w:hAnsi="맑은 고딕" w:cs="맑은 고딕"/>
          <w:color w:val="EE61A3"/>
          <w:spacing w:val="-4"/>
          <w:w w:val="86"/>
          <w:sz w:val="24"/>
          <w:szCs w:val="24"/>
          <w:lang w:eastAsia="ko-KR"/>
        </w:rPr>
        <w:t>Article 13-3 of the Enforcement Regulations of the Medical Act (Requirements for Reading Records, Etc.)</w:t>
      </w:r>
    </w:p>
    <w:p w14:paraId="34EA1EE5" w14:textId="77777777" w:rsidR="00D83E15" w:rsidRDefault="00D83E15">
      <w:pPr>
        <w:spacing w:before="5" w:line="100" w:lineRule="exact"/>
        <w:rPr>
          <w:sz w:val="11"/>
          <w:szCs w:val="11"/>
          <w:lang w:eastAsia="ko-KR"/>
        </w:rPr>
      </w:pPr>
    </w:p>
    <w:tbl>
      <w:tblPr>
        <w:tblW w:w="0" w:type="auto"/>
        <w:tblInd w:w="159" w:type="dxa"/>
        <w:tblLayout w:type="fixed"/>
        <w:tblCellMar>
          <w:left w:w="0" w:type="dxa"/>
          <w:right w:w="0" w:type="dxa"/>
        </w:tblCellMar>
        <w:tblLook w:val="01E0" w:firstRow="1" w:lastRow="1" w:firstColumn="1" w:lastColumn="1" w:noHBand="0" w:noVBand="0"/>
      </w:tblPr>
      <w:tblGrid>
        <w:gridCol w:w="2957"/>
        <w:gridCol w:w="7129"/>
      </w:tblGrid>
      <w:tr w:rsidR="00D83E15" w14:paraId="428CE5F0" w14:textId="77777777">
        <w:trPr>
          <w:trHeight w:hRule="exact" w:val="397"/>
        </w:trPr>
        <w:tc>
          <w:tcPr>
            <w:tcW w:w="10086" w:type="dxa"/>
            <w:gridSpan w:val="2"/>
            <w:tcBorders>
              <w:top w:val="nil"/>
              <w:left w:val="nil"/>
              <w:bottom w:val="nil"/>
              <w:right w:val="nil"/>
            </w:tcBorders>
            <w:shd w:val="clear" w:color="auto" w:fill="FBE8F0"/>
          </w:tcPr>
          <w:p w14:paraId="14B017C7" w14:textId="77777777" w:rsidR="00D83E15" w:rsidRDefault="0058249E" w:rsidP="0058249E">
            <w:pPr>
              <w:spacing w:line="300" w:lineRule="exact"/>
              <w:rPr>
                <w:rFonts w:ascii="맑은 고딕" w:eastAsia="맑은 고딕" w:hAnsi="맑은 고딕" w:cs="맑은 고딕"/>
                <w:sz w:val="22"/>
                <w:szCs w:val="22"/>
                <w:lang w:eastAsia="ko-KR"/>
              </w:rPr>
            </w:pPr>
            <w:r>
              <w:rPr>
                <w:rFonts w:ascii="맑은 고딕" w:eastAsia="맑은 고딕" w:hAnsi="맑은 고딕" w:cs="맑은 고딕"/>
                <w:color w:val="363435"/>
                <w:w w:val="87"/>
                <w:position w:val="-1"/>
                <w:sz w:val="22"/>
                <w:szCs w:val="22"/>
                <w:lang w:eastAsia="ko-KR"/>
              </w:rPr>
              <w:t xml:space="preserve">  </w:t>
            </w:r>
            <w:r w:rsidRPr="0058249E">
              <w:rPr>
                <w:rFonts w:ascii="맑은 고딕" w:eastAsia="맑은 고딕" w:hAnsi="맑은 고딕" w:cs="맑은 고딕"/>
                <w:color w:val="363435"/>
                <w:w w:val="87"/>
                <w:position w:val="-1"/>
                <w:sz w:val="22"/>
                <w:szCs w:val="22"/>
                <w:lang w:eastAsia="ko-KR"/>
              </w:rPr>
              <w:t>Required Documents for Issuance of Copy of Medical Records/CD Copy/Medical Certificate, and Confirmation</w:t>
            </w:r>
          </w:p>
        </w:tc>
      </w:tr>
      <w:tr w:rsidR="00D83E15" w14:paraId="14782571" w14:textId="77777777">
        <w:trPr>
          <w:trHeight w:hRule="exact" w:val="397"/>
        </w:trPr>
        <w:tc>
          <w:tcPr>
            <w:tcW w:w="2957" w:type="dxa"/>
            <w:tcBorders>
              <w:top w:val="single" w:sz="2" w:space="0" w:color="EB268F"/>
              <w:left w:val="nil"/>
              <w:bottom w:val="single" w:sz="6" w:space="0" w:color="EB268F"/>
              <w:right w:val="single" w:sz="2" w:space="0" w:color="EB268F"/>
            </w:tcBorders>
            <w:shd w:val="clear" w:color="auto" w:fill="FBE8F0"/>
          </w:tcPr>
          <w:p w14:paraId="325E0E51" w14:textId="77777777" w:rsidR="00D83E15" w:rsidRDefault="0058249E">
            <w:pPr>
              <w:spacing w:line="300" w:lineRule="exact"/>
              <w:ind w:left="776"/>
              <w:rPr>
                <w:rFonts w:ascii="맑은 고딕" w:eastAsia="맑은 고딕" w:hAnsi="맑은 고딕" w:cs="맑은 고딕"/>
                <w:sz w:val="22"/>
                <w:szCs w:val="22"/>
                <w:lang w:eastAsia="ko-KR"/>
              </w:rPr>
            </w:pPr>
            <w:r>
              <w:rPr>
                <w:rFonts w:ascii="맑은 고딕" w:eastAsia="맑은 고딕" w:hAnsi="맑은 고딕" w:cs="맑은 고딕"/>
                <w:color w:val="363435"/>
                <w:w w:val="87"/>
                <w:position w:val="-1"/>
                <w:sz w:val="22"/>
                <w:szCs w:val="22"/>
                <w:lang w:eastAsia="ko-KR"/>
              </w:rPr>
              <w:t>Patient Himself/ Herself</w:t>
            </w:r>
          </w:p>
        </w:tc>
        <w:tc>
          <w:tcPr>
            <w:tcW w:w="7129" w:type="dxa"/>
            <w:tcBorders>
              <w:top w:val="single" w:sz="2" w:space="0" w:color="EB268F"/>
              <w:left w:val="single" w:sz="2" w:space="0" w:color="EB268F"/>
              <w:bottom w:val="single" w:sz="6" w:space="0" w:color="EB268F"/>
              <w:right w:val="nil"/>
            </w:tcBorders>
            <w:shd w:val="clear" w:color="auto" w:fill="FBE8F0"/>
          </w:tcPr>
          <w:p w14:paraId="5D580301" w14:textId="77777777" w:rsidR="00D83E15" w:rsidRDefault="0058249E" w:rsidP="0058249E">
            <w:pPr>
              <w:spacing w:line="300" w:lineRule="exact"/>
              <w:ind w:right="2701"/>
              <w:jc w:val="center"/>
              <w:rPr>
                <w:rFonts w:ascii="맑은 고딕" w:eastAsia="맑은 고딕" w:hAnsi="맑은 고딕" w:cs="맑은 고딕"/>
                <w:sz w:val="22"/>
                <w:szCs w:val="22"/>
              </w:rPr>
            </w:pPr>
            <w:r w:rsidRPr="0058249E">
              <w:rPr>
                <w:rFonts w:ascii="맑은 고딕" w:eastAsia="맑은 고딕" w:hAnsi="맑은 고딕" w:cs="맑은 고딕"/>
                <w:color w:val="363435"/>
                <w:w w:val="87"/>
                <w:position w:val="-1"/>
                <w:sz w:val="22"/>
                <w:szCs w:val="22"/>
              </w:rPr>
              <w:t>Identification of the Patient</w:t>
            </w:r>
          </w:p>
        </w:tc>
      </w:tr>
      <w:tr w:rsidR="00D83E15" w14:paraId="0A671468" w14:textId="77777777" w:rsidTr="009B3FF8">
        <w:trPr>
          <w:trHeight w:hRule="exact" w:val="3948"/>
        </w:trPr>
        <w:tc>
          <w:tcPr>
            <w:tcW w:w="2957" w:type="dxa"/>
            <w:tcBorders>
              <w:top w:val="single" w:sz="6" w:space="0" w:color="EB268F"/>
              <w:left w:val="nil"/>
              <w:bottom w:val="single" w:sz="2" w:space="0" w:color="EB268F"/>
              <w:right w:val="single" w:sz="2" w:space="0" w:color="EB268F"/>
            </w:tcBorders>
          </w:tcPr>
          <w:p w14:paraId="60411EFD" w14:textId="77777777" w:rsidR="00D83E15" w:rsidRDefault="00D83E15">
            <w:pPr>
              <w:spacing w:line="200" w:lineRule="exact"/>
              <w:rPr>
                <w:lang w:eastAsia="ko-KR"/>
              </w:rPr>
            </w:pPr>
          </w:p>
          <w:p w14:paraId="3D4EBFEE" w14:textId="77777777" w:rsidR="00D83E15" w:rsidRDefault="00D83E15">
            <w:pPr>
              <w:spacing w:line="200" w:lineRule="exact"/>
              <w:rPr>
                <w:lang w:eastAsia="ko-KR"/>
              </w:rPr>
            </w:pPr>
          </w:p>
          <w:p w14:paraId="1125D625" w14:textId="77777777" w:rsidR="00D83E15" w:rsidRDefault="00D83E15">
            <w:pPr>
              <w:spacing w:before="2" w:line="260" w:lineRule="exact"/>
              <w:rPr>
                <w:sz w:val="26"/>
                <w:szCs w:val="26"/>
                <w:lang w:eastAsia="ko-KR"/>
              </w:rPr>
            </w:pPr>
          </w:p>
          <w:p w14:paraId="73950442" w14:textId="77777777" w:rsidR="0058249E" w:rsidRPr="0058249E" w:rsidRDefault="0058249E" w:rsidP="0058249E">
            <w:pPr>
              <w:ind w:left="102"/>
              <w:rPr>
                <w:rFonts w:ascii="맑은 고딕" w:eastAsia="맑은 고딕" w:hAnsi="맑은 고딕" w:cs="맑은 고딕"/>
                <w:color w:val="363435"/>
                <w:spacing w:val="-3"/>
                <w:w w:val="86"/>
                <w:sz w:val="21"/>
                <w:szCs w:val="21"/>
                <w:lang w:eastAsia="ko-KR"/>
              </w:rPr>
            </w:pPr>
            <w:r w:rsidRPr="0058249E">
              <w:rPr>
                <w:rFonts w:ascii="맑은 고딕" w:eastAsia="맑은 고딕" w:hAnsi="맑은 고딕" w:cs="맑은 고딕"/>
                <w:color w:val="363435"/>
                <w:spacing w:val="-3"/>
                <w:w w:val="86"/>
                <w:sz w:val="21"/>
                <w:szCs w:val="21"/>
                <w:lang w:eastAsia="ko-KR"/>
              </w:rPr>
              <w:t>Patient</w:t>
            </w:r>
            <w:r>
              <w:rPr>
                <w:rFonts w:ascii="맑은 고딕" w:eastAsia="맑은 고딕" w:hAnsi="맑은 고딕" w:cs="맑은 고딕"/>
                <w:color w:val="363435"/>
                <w:spacing w:val="-3"/>
                <w:w w:val="86"/>
                <w:sz w:val="21"/>
                <w:szCs w:val="21"/>
                <w:lang w:eastAsia="ko-KR"/>
              </w:rPr>
              <w:t>’s</w:t>
            </w:r>
            <w:r w:rsidRPr="0058249E">
              <w:rPr>
                <w:rFonts w:ascii="맑은 고딕" w:eastAsia="맑은 고딕" w:hAnsi="맑은 고딕" w:cs="맑은 고딕"/>
                <w:color w:val="363435"/>
                <w:spacing w:val="-3"/>
                <w:w w:val="86"/>
                <w:sz w:val="21"/>
                <w:szCs w:val="21"/>
                <w:lang w:eastAsia="ko-KR"/>
              </w:rPr>
              <w:t xml:space="preserve"> relative</w:t>
            </w:r>
          </w:p>
          <w:p w14:paraId="36D1485F" w14:textId="77777777" w:rsidR="00D83E15" w:rsidRDefault="0058249E" w:rsidP="0058249E">
            <w:pPr>
              <w:ind w:left="102"/>
              <w:rPr>
                <w:rFonts w:ascii="맑은 고딕" w:eastAsia="맑은 고딕" w:hAnsi="맑은 고딕" w:cs="맑은 고딕"/>
                <w:sz w:val="21"/>
                <w:szCs w:val="21"/>
                <w:lang w:eastAsia="ko-KR"/>
              </w:rPr>
            </w:pPr>
            <w:r w:rsidRPr="0058249E">
              <w:rPr>
                <w:rFonts w:ascii="맑은 고딕" w:eastAsia="맑은 고딕" w:hAnsi="맑은 고딕" w:cs="맑은 고딕"/>
                <w:color w:val="363435"/>
                <w:spacing w:val="-3"/>
                <w:w w:val="86"/>
                <w:sz w:val="21"/>
                <w:szCs w:val="21"/>
                <w:lang w:eastAsia="ko-KR"/>
              </w:rPr>
              <w:t>(Patient's spouse, lineal ascendant/ descendant or spouse's lineal ascendant)</w:t>
            </w:r>
            <w:r>
              <w:rPr>
                <w:rFonts w:ascii="맑은 고딕" w:eastAsia="맑은 고딕" w:hAnsi="맑은 고딕" w:cs="맑은 고딕"/>
                <w:color w:val="363435"/>
                <w:spacing w:val="-3"/>
                <w:w w:val="86"/>
                <w:position w:val="-1"/>
                <w:sz w:val="21"/>
                <w:szCs w:val="21"/>
                <w:lang w:eastAsia="ko-KR"/>
              </w:rPr>
              <w:t xml:space="preserve"> </w:t>
            </w:r>
          </w:p>
        </w:tc>
        <w:tc>
          <w:tcPr>
            <w:tcW w:w="7129" w:type="dxa"/>
            <w:tcBorders>
              <w:top w:val="single" w:sz="6" w:space="0" w:color="EB268F"/>
              <w:left w:val="single" w:sz="2" w:space="0" w:color="EB268F"/>
              <w:bottom w:val="single" w:sz="2" w:space="0" w:color="EB268F"/>
              <w:right w:val="nil"/>
            </w:tcBorders>
          </w:tcPr>
          <w:p w14:paraId="15D229AC" w14:textId="77777777" w:rsidR="0058249E" w:rsidRPr="0058249E" w:rsidRDefault="0058249E" w:rsidP="0058249E">
            <w:pPr>
              <w:spacing w:line="320" w:lineRule="exact"/>
              <w:ind w:left="99"/>
              <w:rPr>
                <w:rFonts w:ascii="맑은 고딕" w:eastAsia="맑은 고딕" w:hAnsi="맑은 고딕" w:cs="맑은 고딕"/>
                <w:color w:val="363435"/>
                <w:w w:val="85"/>
                <w:position w:val="-1"/>
                <w:sz w:val="21"/>
                <w:szCs w:val="21"/>
                <w:lang w:eastAsia="ko-KR"/>
              </w:rPr>
            </w:pPr>
            <w:r w:rsidRPr="0058249E">
              <w:rPr>
                <w:rFonts w:ascii="맑은 고딕" w:eastAsia="맑은 고딕" w:hAnsi="맑은 고딕" w:cs="맑은 고딕"/>
                <w:color w:val="363435"/>
                <w:w w:val="85"/>
                <w:position w:val="-1"/>
                <w:sz w:val="21"/>
                <w:szCs w:val="21"/>
                <w:lang w:eastAsia="ko-KR"/>
              </w:rPr>
              <w:t xml:space="preserve">1. </w:t>
            </w:r>
            <w:r w:rsidR="006F5DC2" w:rsidRPr="0058249E">
              <w:rPr>
                <w:rFonts w:ascii="맑은 고딕" w:eastAsia="맑은 고딕" w:hAnsi="맑은 고딕" w:cs="맑은 고딕"/>
                <w:color w:val="363435"/>
                <w:w w:val="85"/>
                <w:position w:val="-2"/>
                <w:sz w:val="21"/>
                <w:szCs w:val="21"/>
                <w:lang w:eastAsia="ko-KR"/>
              </w:rPr>
              <w:t>Identification card (or copy) of the person requesting the issuance of a copy</w:t>
            </w:r>
          </w:p>
          <w:p w14:paraId="3A957810" w14:textId="77777777" w:rsidR="0058249E" w:rsidRPr="0058249E" w:rsidRDefault="0058249E" w:rsidP="0058249E">
            <w:pPr>
              <w:spacing w:line="320" w:lineRule="exact"/>
              <w:ind w:left="99"/>
              <w:rPr>
                <w:rFonts w:ascii="맑은 고딕" w:eastAsia="맑은 고딕" w:hAnsi="맑은 고딕" w:cs="맑은 고딕"/>
                <w:color w:val="363435"/>
                <w:w w:val="85"/>
                <w:position w:val="-1"/>
                <w:sz w:val="21"/>
                <w:szCs w:val="21"/>
                <w:lang w:eastAsia="ko-KR"/>
              </w:rPr>
            </w:pPr>
            <w:r w:rsidRPr="0058249E">
              <w:rPr>
                <w:rFonts w:ascii="맑은 고딕" w:eastAsia="맑은 고딕" w:hAnsi="맑은 고딕" w:cs="맑은 고딕"/>
                <w:color w:val="363435"/>
                <w:w w:val="85"/>
                <w:position w:val="-1"/>
                <w:sz w:val="21"/>
                <w:szCs w:val="21"/>
                <w:lang w:eastAsia="ko-KR"/>
              </w:rPr>
              <w:t>2. Documents proving relative relations, such as a certificate of family relations and a copy of resident registration</w:t>
            </w:r>
          </w:p>
          <w:p w14:paraId="132BC9B8" w14:textId="208309C8" w:rsidR="0058249E" w:rsidRDefault="0058249E" w:rsidP="0058249E">
            <w:pPr>
              <w:spacing w:line="320" w:lineRule="exact"/>
              <w:ind w:left="99"/>
              <w:rPr>
                <w:rFonts w:ascii="맑은 고딕" w:eastAsia="맑은 고딕" w:hAnsi="맑은 고딕" w:cs="맑은 고딕"/>
                <w:color w:val="363435"/>
                <w:w w:val="85"/>
                <w:position w:val="-2"/>
                <w:sz w:val="21"/>
                <w:szCs w:val="21"/>
                <w:lang w:eastAsia="ko-KR"/>
              </w:rPr>
            </w:pPr>
            <w:r w:rsidRPr="0058249E">
              <w:rPr>
                <w:rFonts w:ascii="맑은 고딕" w:eastAsia="맑은 고딕" w:hAnsi="맑은 고딕" w:cs="맑은 고딕"/>
                <w:color w:val="363435"/>
                <w:w w:val="85"/>
                <w:position w:val="-1"/>
                <w:sz w:val="21"/>
                <w:szCs w:val="21"/>
                <w:lang w:eastAsia="ko-KR"/>
              </w:rPr>
              <w:t xml:space="preserve">3. </w:t>
            </w:r>
            <w:r w:rsidR="0068739E" w:rsidRPr="0058249E">
              <w:rPr>
                <w:rFonts w:ascii="맑은 고딕" w:eastAsia="맑은 고딕" w:hAnsi="맑은 고딕" w:cs="맑은 고딕"/>
                <w:color w:val="363435"/>
                <w:w w:val="85"/>
                <w:position w:val="-2"/>
                <w:sz w:val="21"/>
                <w:szCs w:val="21"/>
                <w:lang w:eastAsia="ko-KR"/>
              </w:rPr>
              <w:t>Patient's handwritten consent</w:t>
            </w:r>
            <w:r w:rsidR="0068739E">
              <w:rPr>
                <w:rFonts w:ascii="맑은 고딕" w:eastAsia="맑은 고딕" w:hAnsi="맑은 고딕" w:cs="맑은 고딕"/>
                <w:color w:val="363435"/>
                <w:w w:val="85"/>
                <w:position w:val="-2"/>
                <w:sz w:val="21"/>
                <w:szCs w:val="21"/>
                <w:lang w:eastAsia="ko-KR"/>
              </w:rPr>
              <w:t xml:space="preserve"> </w:t>
            </w:r>
            <w:r w:rsidR="0068739E">
              <w:rPr>
                <w:rFonts w:ascii="맑은 고딕" w:eastAsia="맑은 고딕" w:hAnsi="맑은 고딕" w:cs="맑은 고딕" w:hint="eastAsia"/>
                <w:color w:val="363435"/>
                <w:w w:val="85"/>
                <w:position w:val="-2"/>
                <w:sz w:val="21"/>
                <w:szCs w:val="21"/>
                <w:lang w:eastAsia="ko-KR"/>
              </w:rPr>
              <w:t>form.</w:t>
            </w:r>
          </w:p>
          <w:p w14:paraId="3942E332" w14:textId="3A21AAC1" w:rsidR="0068739E" w:rsidRPr="0058249E" w:rsidRDefault="0068739E" w:rsidP="0058249E">
            <w:pPr>
              <w:spacing w:line="320" w:lineRule="exact"/>
              <w:ind w:left="99"/>
              <w:rPr>
                <w:rFonts w:ascii="맑은 고딕" w:eastAsia="맑은 고딕" w:hAnsi="맑은 고딕" w:cs="맑은 고딕"/>
                <w:color w:val="363435"/>
                <w:w w:val="85"/>
                <w:position w:val="-1"/>
                <w:sz w:val="21"/>
                <w:szCs w:val="21"/>
                <w:lang w:eastAsia="ko-KR"/>
              </w:rPr>
            </w:pPr>
            <w:r>
              <w:rPr>
                <w:rFonts w:ascii="맑은 고딕" w:eastAsia="맑은 고딕" w:hAnsi="맑은 고딕" w:cs="맑은 고딕"/>
                <w:color w:val="363435"/>
                <w:w w:val="85"/>
                <w:position w:val="-2"/>
                <w:sz w:val="21"/>
                <w:szCs w:val="21"/>
                <w:lang w:eastAsia="ko-KR"/>
              </w:rPr>
              <w:t xml:space="preserve"> (</w:t>
            </w:r>
            <w:r>
              <w:rPr>
                <w:rFonts w:ascii="맑은 고딕" w:eastAsia="맑은 고딕" w:hAnsi="맑은 고딕" w:cs="맑은 고딕" w:hint="eastAsia"/>
                <w:color w:val="363435"/>
                <w:w w:val="85"/>
                <w:position w:val="-2"/>
                <w:sz w:val="21"/>
                <w:szCs w:val="21"/>
                <w:lang w:eastAsia="ko-KR"/>
              </w:rPr>
              <w:t>※Access to medical r</w:t>
            </w:r>
            <w:r>
              <w:rPr>
                <w:rFonts w:ascii="맑은 고딕" w:eastAsia="맑은 고딕" w:hAnsi="맑은 고딕" w:cs="맑은 고딕"/>
                <w:color w:val="363435"/>
                <w:w w:val="85"/>
                <w:position w:val="-2"/>
                <w:sz w:val="21"/>
                <w:szCs w:val="21"/>
                <w:lang w:eastAsia="ko-KR"/>
              </w:rPr>
              <w:t>ecords and issuance of copies agreement)</w:t>
            </w:r>
          </w:p>
          <w:p w14:paraId="11E64B66" w14:textId="77777777" w:rsidR="0058249E" w:rsidRPr="0058249E" w:rsidRDefault="0058249E" w:rsidP="0058249E">
            <w:pPr>
              <w:spacing w:line="320" w:lineRule="exact"/>
              <w:ind w:left="99"/>
              <w:rPr>
                <w:rFonts w:ascii="맑은 고딕" w:eastAsia="맑은 고딕" w:hAnsi="맑은 고딕" w:cs="맑은 고딕"/>
                <w:color w:val="363435"/>
                <w:w w:val="85"/>
                <w:position w:val="-1"/>
                <w:sz w:val="21"/>
                <w:szCs w:val="21"/>
                <w:lang w:eastAsia="ko-KR"/>
              </w:rPr>
            </w:pPr>
            <w:r w:rsidRPr="0058249E">
              <w:rPr>
                <w:rFonts w:ascii="맑은 고딕" w:eastAsia="맑은 고딕" w:hAnsi="맑은 고딕" w:cs="맑은 고딕"/>
                <w:color w:val="363435"/>
                <w:w w:val="85"/>
                <w:position w:val="-1"/>
                <w:sz w:val="21"/>
                <w:szCs w:val="21"/>
                <w:lang w:eastAsia="ko-KR"/>
              </w:rPr>
              <w:t>(However, it is excluded if the patient is a minor under the age of 14, and if the applicant is not the legal representative, the consent of the legal representative must be attached)</w:t>
            </w:r>
          </w:p>
          <w:p w14:paraId="4AE73A55" w14:textId="77777777" w:rsidR="0058249E" w:rsidRPr="0058249E" w:rsidRDefault="0058249E" w:rsidP="0058249E">
            <w:pPr>
              <w:spacing w:line="320" w:lineRule="exact"/>
              <w:ind w:left="99"/>
              <w:rPr>
                <w:rFonts w:ascii="맑은 고딕" w:eastAsia="맑은 고딕" w:hAnsi="맑은 고딕" w:cs="맑은 고딕"/>
                <w:color w:val="363435"/>
                <w:w w:val="85"/>
                <w:position w:val="-1"/>
                <w:sz w:val="21"/>
                <w:szCs w:val="21"/>
                <w:lang w:eastAsia="ko-KR"/>
              </w:rPr>
            </w:pPr>
            <w:r w:rsidRPr="0058249E">
              <w:rPr>
                <w:rFonts w:ascii="맑은 고딕" w:eastAsia="맑은 고딕" w:hAnsi="맑은 고딕" w:cs="맑은 고딕"/>
                <w:color w:val="363435"/>
                <w:w w:val="85"/>
                <w:position w:val="-1"/>
                <w:sz w:val="21"/>
                <w:szCs w:val="21"/>
                <w:lang w:eastAsia="ko-KR"/>
              </w:rPr>
              <w:t>4. Patient's identification card (or photocopy)</w:t>
            </w:r>
          </w:p>
          <w:p w14:paraId="23B5A426" w14:textId="77777777" w:rsidR="00D83E15" w:rsidRDefault="0058249E" w:rsidP="0058249E">
            <w:pPr>
              <w:spacing w:line="280" w:lineRule="exact"/>
              <w:ind w:left="338"/>
              <w:rPr>
                <w:rFonts w:ascii="맑은 고딕" w:eastAsia="맑은 고딕" w:hAnsi="맑은 고딕" w:cs="맑은 고딕"/>
                <w:sz w:val="21"/>
                <w:szCs w:val="21"/>
                <w:lang w:eastAsia="ko-KR"/>
              </w:rPr>
            </w:pPr>
            <w:r w:rsidRPr="0058249E">
              <w:rPr>
                <w:rFonts w:ascii="맑은 고딕" w:eastAsia="맑은 고딕" w:hAnsi="맑은 고딕" w:cs="맑은 고딕"/>
                <w:color w:val="363435"/>
                <w:w w:val="85"/>
                <w:position w:val="-1"/>
                <w:sz w:val="21"/>
                <w:szCs w:val="21"/>
                <w:lang w:eastAsia="ko-KR"/>
              </w:rPr>
              <w:t>(However, except when the patient is under the age of 17 and a resident registration card in accordance with Article 24 (1) of the Resident Registration Act has not been issued)</w:t>
            </w:r>
          </w:p>
        </w:tc>
      </w:tr>
      <w:tr w:rsidR="00D83E15" w14:paraId="4E2332AB" w14:textId="77777777" w:rsidTr="0058249E">
        <w:trPr>
          <w:trHeight w:hRule="exact" w:val="2871"/>
        </w:trPr>
        <w:tc>
          <w:tcPr>
            <w:tcW w:w="2957" w:type="dxa"/>
            <w:tcBorders>
              <w:top w:val="single" w:sz="2" w:space="0" w:color="EB268F"/>
              <w:left w:val="nil"/>
              <w:bottom w:val="single" w:sz="2" w:space="0" w:color="EB268F"/>
              <w:right w:val="single" w:sz="2" w:space="0" w:color="EB268F"/>
            </w:tcBorders>
          </w:tcPr>
          <w:p w14:paraId="2F86A203" w14:textId="77777777" w:rsidR="00D83E15" w:rsidRDefault="00D83E15">
            <w:pPr>
              <w:spacing w:line="200" w:lineRule="exact"/>
              <w:rPr>
                <w:lang w:eastAsia="ko-KR"/>
              </w:rPr>
            </w:pPr>
          </w:p>
          <w:p w14:paraId="5B022AD3" w14:textId="77777777" w:rsidR="00D83E15" w:rsidRDefault="00D83E15">
            <w:pPr>
              <w:spacing w:line="200" w:lineRule="exact"/>
              <w:rPr>
                <w:lang w:eastAsia="ko-KR"/>
              </w:rPr>
            </w:pPr>
          </w:p>
          <w:p w14:paraId="7D31C368" w14:textId="77777777" w:rsidR="00D83E15" w:rsidRDefault="00D83E15">
            <w:pPr>
              <w:spacing w:line="200" w:lineRule="exact"/>
              <w:rPr>
                <w:lang w:eastAsia="ko-KR"/>
              </w:rPr>
            </w:pPr>
          </w:p>
          <w:p w14:paraId="7922560D" w14:textId="77777777" w:rsidR="00D83E15" w:rsidRDefault="00D83E15">
            <w:pPr>
              <w:spacing w:before="18" w:line="200" w:lineRule="exact"/>
              <w:rPr>
                <w:lang w:eastAsia="ko-KR"/>
              </w:rPr>
            </w:pPr>
          </w:p>
          <w:p w14:paraId="354C38DE" w14:textId="77777777" w:rsidR="00D83E15" w:rsidRDefault="0058249E">
            <w:pPr>
              <w:ind w:left="102"/>
              <w:rPr>
                <w:rFonts w:ascii="맑은 고딕" w:eastAsia="맑은 고딕" w:hAnsi="맑은 고딕" w:cs="맑은 고딕"/>
                <w:sz w:val="21"/>
                <w:szCs w:val="21"/>
                <w:lang w:eastAsia="ko-KR"/>
              </w:rPr>
            </w:pPr>
            <w:r>
              <w:rPr>
                <w:rFonts w:ascii="맑은 고딕" w:eastAsia="맑은 고딕" w:hAnsi="맑은 고딕" w:cs="맑은 고딕"/>
                <w:color w:val="363435"/>
                <w:spacing w:val="-3"/>
                <w:w w:val="86"/>
                <w:sz w:val="21"/>
                <w:szCs w:val="21"/>
                <w:lang w:eastAsia="ko-KR"/>
              </w:rPr>
              <w:t>P</w:t>
            </w:r>
            <w:r w:rsidRPr="0058249E">
              <w:rPr>
                <w:rFonts w:ascii="맑은 고딕" w:eastAsia="맑은 고딕" w:hAnsi="맑은 고딕" w:cs="맑은 고딕"/>
                <w:color w:val="363435"/>
                <w:spacing w:val="-3"/>
                <w:w w:val="86"/>
                <w:sz w:val="21"/>
                <w:szCs w:val="21"/>
                <w:lang w:eastAsia="ko-KR"/>
              </w:rPr>
              <w:t>atient designated representative</w:t>
            </w:r>
          </w:p>
        </w:tc>
        <w:tc>
          <w:tcPr>
            <w:tcW w:w="7129" w:type="dxa"/>
            <w:tcBorders>
              <w:top w:val="single" w:sz="2" w:space="0" w:color="EB268F"/>
              <w:left w:val="single" w:sz="2" w:space="0" w:color="EB268F"/>
              <w:bottom w:val="single" w:sz="2" w:space="0" w:color="EB268F"/>
              <w:right w:val="nil"/>
            </w:tcBorders>
          </w:tcPr>
          <w:p w14:paraId="482E7823" w14:textId="77777777" w:rsidR="0058249E" w:rsidRPr="0058249E" w:rsidRDefault="0058249E" w:rsidP="0058249E">
            <w:pPr>
              <w:spacing w:line="320" w:lineRule="exact"/>
              <w:ind w:left="99"/>
              <w:rPr>
                <w:rFonts w:ascii="맑은 고딕" w:eastAsia="맑은 고딕" w:hAnsi="맑은 고딕" w:cs="맑은 고딕"/>
                <w:color w:val="363435"/>
                <w:w w:val="85"/>
                <w:position w:val="-2"/>
                <w:sz w:val="21"/>
                <w:szCs w:val="21"/>
                <w:lang w:eastAsia="ko-KR"/>
              </w:rPr>
            </w:pPr>
            <w:r w:rsidRPr="0058249E">
              <w:rPr>
                <w:rFonts w:ascii="맑은 고딕" w:eastAsia="맑은 고딕" w:hAnsi="맑은 고딕" w:cs="맑은 고딕"/>
                <w:color w:val="363435"/>
                <w:w w:val="85"/>
                <w:position w:val="-2"/>
                <w:sz w:val="21"/>
                <w:szCs w:val="21"/>
                <w:lang w:eastAsia="ko-KR"/>
              </w:rPr>
              <w:t>1. Identification card (or copy) of the person requesting the issuance of a copy</w:t>
            </w:r>
          </w:p>
          <w:p w14:paraId="39C3A83D" w14:textId="77777777" w:rsidR="0058249E" w:rsidRPr="0058249E" w:rsidRDefault="0058249E" w:rsidP="0058249E">
            <w:pPr>
              <w:spacing w:line="320" w:lineRule="exact"/>
              <w:ind w:left="99"/>
              <w:rPr>
                <w:rFonts w:ascii="맑은 고딕" w:eastAsia="맑은 고딕" w:hAnsi="맑은 고딕" w:cs="맑은 고딕"/>
                <w:color w:val="363435"/>
                <w:w w:val="85"/>
                <w:position w:val="-2"/>
                <w:sz w:val="21"/>
                <w:szCs w:val="21"/>
                <w:lang w:eastAsia="ko-KR"/>
              </w:rPr>
            </w:pPr>
            <w:r w:rsidRPr="0058249E">
              <w:rPr>
                <w:rFonts w:ascii="맑은 고딕" w:eastAsia="맑은 고딕" w:hAnsi="맑은 고딕" w:cs="맑은 고딕"/>
                <w:color w:val="363435"/>
                <w:w w:val="85"/>
                <w:position w:val="-2"/>
                <w:sz w:val="21"/>
                <w:szCs w:val="21"/>
                <w:lang w:eastAsia="ko-KR"/>
              </w:rPr>
              <w:t>2. Patient's handwritten consent form and power of attorney</w:t>
            </w:r>
          </w:p>
          <w:p w14:paraId="2219F79D" w14:textId="77777777" w:rsidR="0058249E" w:rsidRPr="0058249E" w:rsidRDefault="0058249E" w:rsidP="0058249E">
            <w:pPr>
              <w:spacing w:line="320" w:lineRule="exact"/>
              <w:ind w:left="99"/>
              <w:rPr>
                <w:rFonts w:ascii="맑은 고딕" w:eastAsia="맑은 고딕" w:hAnsi="맑은 고딕" w:cs="맑은 고딕"/>
                <w:color w:val="363435"/>
                <w:w w:val="85"/>
                <w:position w:val="-2"/>
                <w:sz w:val="21"/>
                <w:szCs w:val="21"/>
                <w:lang w:eastAsia="ko-KR"/>
              </w:rPr>
            </w:pPr>
            <w:r w:rsidRPr="0058249E">
              <w:rPr>
                <w:rFonts w:ascii="맑은 고딕" w:eastAsia="맑은 고딕" w:hAnsi="맑은 고딕" w:cs="맑은 고딕"/>
                <w:color w:val="363435"/>
                <w:w w:val="85"/>
                <w:position w:val="-2"/>
                <w:sz w:val="21"/>
                <w:szCs w:val="21"/>
                <w:lang w:eastAsia="ko-KR"/>
              </w:rPr>
              <w:t>(If the patient is a minor under the age of 14, it must be completed by the patient's legal representative, and documents that confirm the legal repres</w:t>
            </w:r>
            <w:bookmarkStart w:id="0" w:name="_GoBack"/>
            <w:bookmarkEnd w:id="0"/>
            <w:r w:rsidRPr="0058249E">
              <w:rPr>
                <w:rFonts w:ascii="맑은 고딕" w:eastAsia="맑은 고딕" w:hAnsi="맑은 고딕" w:cs="맑은 고딕"/>
                <w:color w:val="363435"/>
                <w:w w:val="85"/>
                <w:position w:val="-2"/>
                <w:sz w:val="21"/>
                <w:szCs w:val="21"/>
                <w:lang w:eastAsia="ko-KR"/>
              </w:rPr>
              <w:t>entative, such as a certificate of family relations, are attached.)</w:t>
            </w:r>
          </w:p>
          <w:p w14:paraId="593D1880" w14:textId="77777777" w:rsidR="0058249E" w:rsidRPr="0058249E" w:rsidRDefault="0058249E" w:rsidP="0058249E">
            <w:pPr>
              <w:spacing w:line="320" w:lineRule="exact"/>
              <w:ind w:left="99"/>
              <w:rPr>
                <w:rFonts w:ascii="맑은 고딕" w:eastAsia="맑은 고딕" w:hAnsi="맑은 고딕" w:cs="맑은 고딕"/>
                <w:color w:val="363435"/>
                <w:w w:val="85"/>
                <w:position w:val="-2"/>
                <w:sz w:val="21"/>
                <w:szCs w:val="21"/>
                <w:lang w:eastAsia="ko-KR"/>
              </w:rPr>
            </w:pPr>
            <w:r w:rsidRPr="0058249E">
              <w:rPr>
                <w:rFonts w:ascii="맑은 고딕" w:eastAsia="맑은 고딕" w:hAnsi="맑은 고딕" w:cs="맑은 고딕"/>
                <w:color w:val="363435"/>
                <w:w w:val="85"/>
                <w:position w:val="-2"/>
                <w:sz w:val="21"/>
                <w:szCs w:val="21"/>
                <w:lang w:eastAsia="ko-KR"/>
              </w:rPr>
              <w:t>3. Patient's identification card (or photocopy)</w:t>
            </w:r>
          </w:p>
          <w:p w14:paraId="17E1D7DF" w14:textId="77777777" w:rsidR="00D83E15" w:rsidRDefault="0058249E" w:rsidP="0058249E">
            <w:pPr>
              <w:spacing w:line="280" w:lineRule="exact"/>
              <w:ind w:left="338"/>
              <w:rPr>
                <w:rFonts w:ascii="맑은 고딕" w:eastAsia="맑은 고딕" w:hAnsi="맑은 고딕" w:cs="맑은 고딕"/>
                <w:sz w:val="21"/>
                <w:szCs w:val="21"/>
              </w:rPr>
            </w:pPr>
            <w:r w:rsidRPr="0058249E">
              <w:rPr>
                <w:rFonts w:ascii="맑은 고딕" w:eastAsia="맑은 고딕" w:hAnsi="맑은 고딕" w:cs="맑은 고딕"/>
                <w:color w:val="363435"/>
                <w:w w:val="85"/>
                <w:position w:val="-2"/>
                <w:sz w:val="21"/>
                <w:szCs w:val="21"/>
                <w:lang w:eastAsia="ko-KR"/>
              </w:rPr>
              <w:t>(Excluding those who have not been issued a resident registration card pursuant to Article 24 (1) of the Resident Registration Act because the patient is under 17 years of age)</w:t>
            </w:r>
          </w:p>
        </w:tc>
      </w:tr>
      <w:tr w:rsidR="00D83E15" w14:paraId="2589E766" w14:textId="77777777" w:rsidTr="0058249E">
        <w:trPr>
          <w:trHeight w:hRule="exact" w:val="1710"/>
        </w:trPr>
        <w:tc>
          <w:tcPr>
            <w:tcW w:w="2957" w:type="dxa"/>
            <w:tcBorders>
              <w:top w:val="single" w:sz="2" w:space="0" w:color="EB268F"/>
              <w:left w:val="nil"/>
              <w:bottom w:val="single" w:sz="2" w:space="0" w:color="EB268F"/>
              <w:right w:val="single" w:sz="2" w:space="0" w:color="EB268F"/>
            </w:tcBorders>
          </w:tcPr>
          <w:p w14:paraId="375BADDA" w14:textId="77777777" w:rsidR="00D83E15" w:rsidRDefault="00D83E15">
            <w:pPr>
              <w:spacing w:before="2" w:line="240" w:lineRule="exact"/>
              <w:rPr>
                <w:sz w:val="24"/>
                <w:szCs w:val="24"/>
              </w:rPr>
            </w:pPr>
          </w:p>
          <w:p w14:paraId="532954F8" w14:textId="77777777" w:rsidR="00D83E15" w:rsidRDefault="0058249E">
            <w:pPr>
              <w:ind w:left="102"/>
              <w:rPr>
                <w:rFonts w:ascii="맑은 고딕" w:eastAsia="맑은 고딕" w:hAnsi="맑은 고딕" w:cs="맑은 고딕"/>
                <w:sz w:val="21"/>
                <w:szCs w:val="21"/>
                <w:lang w:eastAsia="ko-KR"/>
              </w:rPr>
            </w:pPr>
            <w:r>
              <w:rPr>
                <w:rFonts w:ascii="맑은 고딕" w:eastAsia="맑은 고딕" w:hAnsi="맑은 고딕" w:cs="맑은 고딕" w:hint="eastAsia"/>
                <w:color w:val="363435"/>
                <w:spacing w:val="-5"/>
                <w:w w:val="86"/>
                <w:sz w:val="21"/>
                <w:szCs w:val="21"/>
                <w:lang w:eastAsia="ko-KR"/>
              </w:rPr>
              <w:t>I</w:t>
            </w:r>
            <w:r>
              <w:rPr>
                <w:rFonts w:ascii="맑은 고딕" w:eastAsia="맑은 고딕" w:hAnsi="맑은 고딕" w:cs="맑은 고딕"/>
                <w:color w:val="363435"/>
                <w:spacing w:val="-5"/>
                <w:w w:val="86"/>
                <w:sz w:val="21"/>
                <w:szCs w:val="21"/>
                <w:lang w:eastAsia="ko-KR"/>
              </w:rPr>
              <w:t>f the patient is deceased</w:t>
            </w:r>
          </w:p>
        </w:tc>
        <w:tc>
          <w:tcPr>
            <w:tcW w:w="7129" w:type="dxa"/>
            <w:tcBorders>
              <w:top w:val="single" w:sz="2" w:space="0" w:color="EB268F"/>
              <w:left w:val="single" w:sz="2" w:space="0" w:color="EB268F"/>
              <w:bottom w:val="single" w:sz="2" w:space="0" w:color="EB268F"/>
              <w:right w:val="nil"/>
            </w:tcBorders>
          </w:tcPr>
          <w:p w14:paraId="73AD8096" w14:textId="77777777" w:rsidR="006F5DC2" w:rsidRDefault="0058249E" w:rsidP="0058249E">
            <w:pPr>
              <w:spacing w:line="320" w:lineRule="exact"/>
              <w:ind w:left="99"/>
              <w:rPr>
                <w:rFonts w:ascii="맑은 고딕" w:eastAsia="맑은 고딕" w:hAnsi="맑은 고딕" w:cs="맑은 고딕"/>
                <w:color w:val="363435"/>
                <w:w w:val="85"/>
                <w:position w:val="-1"/>
                <w:sz w:val="21"/>
                <w:szCs w:val="21"/>
                <w:lang w:eastAsia="ko-KR"/>
              </w:rPr>
            </w:pPr>
            <w:r w:rsidRPr="0058249E">
              <w:rPr>
                <w:rFonts w:ascii="맑은 고딕" w:eastAsia="맑은 고딕" w:hAnsi="맑은 고딕" w:cs="맑은 고딕"/>
                <w:color w:val="363435"/>
                <w:w w:val="85"/>
                <w:position w:val="-1"/>
                <w:sz w:val="21"/>
                <w:szCs w:val="21"/>
                <w:lang w:eastAsia="ko-KR"/>
              </w:rPr>
              <w:t xml:space="preserve">1. </w:t>
            </w:r>
            <w:r w:rsidR="006F5DC2" w:rsidRPr="0058249E">
              <w:rPr>
                <w:rFonts w:ascii="맑은 고딕" w:eastAsia="맑은 고딕" w:hAnsi="맑은 고딕" w:cs="맑은 고딕"/>
                <w:color w:val="363435"/>
                <w:w w:val="85"/>
                <w:position w:val="-2"/>
                <w:sz w:val="21"/>
                <w:szCs w:val="21"/>
                <w:lang w:eastAsia="ko-KR"/>
              </w:rPr>
              <w:t>Identification card (or copy) of the person requesting the issuance of a copy</w:t>
            </w:r>
            <w:r w:rsidR="006F5DC2" w:rsidRPr="0058249E">
              <w:rPr>
                <w:rFonts w:ascii="맑은 고딕" w:eastAsia="맑은 고딕" w:hAnsi="맑은 고딕" w:cs="맑은 고딕"/>
                <w:color w:val="363435"/>
                <w:w w:val="85"/>
                <w:position w:val="-1"/>
                <w:sz w:val="21"/>
                <w:szCs w:val="21"/>
                <w:lang w:eastAsia="ko-KR"/>
              </w:rPr>
              <w:t xml:space="preserve"> </w:t>
            </w:r>
          </w:p>
          <w:p w14:paraId="622AFA2B" w14:textId="77777777" w:rsidR="0058249E" w:rsidRPr="0058249E" w:rsidRDefault="0058249E" w:rsidP="0058249E">
            <w:pPr>
              <w:spacing w:line="320" w:lineRule="exact"/>
              <w:ind w:left="99"/>
              <w:rPr>
                <w:rFonts w:ascii="맑은 고딕" w:eastAsia="맑은 고딕" w:hAnsi="맑은 고딕" w:cs="맑은 고딕"/>
                <w:color w:val="363435"/>
                <w:w w:val="85"/>
                <w:position w:val="-1"/>
                <w:sz w:val="21"/>
                <w:szCs w:val="21"/>
                <w:lang w:eastAsia="ko-KR"/>
              </w:rPr>
            </w:pPr>
            <w:r w:rsidRPr="0058249E">
              <w:rPr>
                <w:rFonts w:ascii="맑은 고딕" w:eastAsia="맑은 고딕" w:hAnsi="맑은 고딕" w:cs="맑은 고딕"/>
                <w:color w:val="363435"/>
                <w:w w:val="85"/>
                <w:position w:val="-1"/>
                <w:sz w:val="21"/>
                <w:szCs w:val="21"/>
                <w:lang w:eastAsia="ko-KR"/>
              </w:rPr>
              <w:t>2. Documents that can confirm relative relations, such as a certificate of family relations and a copy of resident registration</w:t>
            </w:r>
          </w:p>
          <w:p w14:paraId="25CC313E" w14:textId="77777777" w:rsidR="00D83E15" w:rsidRDefault="0058249E" w:rsidP="0058249E">
            <w:pPr>
              <w:spacing w:line="280" w:lineRule="exact"/>
              <w:ind w:left="99"/>
              <w:rPr>
                <w:rFonts w:ascii="맑은 고딕" w:eastAsia="맑은 고딕" w:hAnsi="맑은 고딕" w:cs="맑은 고딕"/>
                <w:sz w:val="21"/>
                <w:szCs w:val="21"/>
                <w:lang w:eastAsia="ko-KR"/>
              </w:rPr>
            </w:pPr>
            <w:r w:rsidRPr="0058249E">
              <w:rPr>
                <w:rFonts w:ascii="맑은 고딕" w:eastAsia="맑은 고딕" w:hAnsi="맑은 고딕" w:cs="맑은 고딕"/>
                <w:color w:val="363435"/>
                <w:w w:val="85"/>
                <w:position w:val="-1"/>
                <w:sz w:val="21"/>
                <w:szCs w:val="21"/>
                <w:lang w:eastAsia="ko-KR"/>
              </w:rPr>
              <w:t>3. Documents that can confirm the fact of death, such as a certificate of family relations, a copy of expulsion, and a death certificate</w:t>
            </w:r>
          </w:p>
        </w:tc>
      </w:tr>
      <w:tr w:rsidR="00D83E15" w14:paraId="79F61586" w14:textId="77777777" w:rsidTr="00427F09">
        <w:trPr>
          <w:trHeight w:hRule="exact" w:val="1710"/>
        </w:trPr>
        <w:tc>
          <w:tcPr>
            <w:tcW w:w="2957" w:type="dxa"/>
            <w:tcBorders>
              <w:top w:val="single" w:sz="2" w:space="0" w:color="EB268F"/>
              <w:left w:val="nil"/>
              <w:bottom w:val="single" w:sz="2" w:space="0" w:color="EB268F"/>
              <w:right w:val="single" w:sz="2" w:space="0" w:color="EB268F"/>
            </w:tcBorders>
          </w:tcPr>
          <w:p w14:paraId="367EFFA9" w14:textId="77777777" w:rsidR="00D83E15" w:rsidRDefault="00D83E15">
            <w:pPr>
              <w:spacing w:before="7" w:line="160" w:lineRule="exact"/>
              <w:rPr>
                <w:sz w:val="17"/>
                <w:szCs w:val="17"/>
                <w:lang w:eastAsia="ko-KR"/>
              </w:rPr>
            </w:pPr>
          </w:p>
          <w:p w14:paraId="4122B46F" w14:textId="77777777" w:rsidR="00D83E15" w:rsidRDefault="00427F09">
            <w:pPr>
              <w:spacing w:line="186" w:lineRule="auto"/>
              <w:ind w:left="102" w:right="440"/>
              <w:rPr>
                <w:rFonts w:ascii="맑은 고딕" w:eastAsia="맑은 고딕" w:hAnsi="맑은 고딕" w:cs="맑은 고딕"/>
                <w:sz w:val="21"/>
                <w:szCs w:val="21"/>
                <w:lang w:eastAsia="ko-KR"/>
              </w:rPr>
            </w:pPr>
            <w:r w:rsidRPr="00427F09">
              <w:rPr>
                <w:rFonts w:ascii="맑은 고딕" w:eastAsia="맑은 고딕" w:hAnsi="맑은 고딕" w:cs="맑은 고딕"/>
                <w:color w:val="363435"/>
                <w:spacing w:val="-5"/>
                <w:w w:val="86"/>
                <w:sz w:val="21"/>
                <w:szCs w:val="21"/>
                <w:lang w:eastAsia="ko-KR"/>
              </w:rPr>
              <w:t>If the patient cannot sign by hand due to unconsciousness, serious illness, or injury</w:t>
            </w:r>
          </w:p>
        </w:tc>
        <w:tc>
          <w:tcPr>
            <w:tcW w:w="7129" w:type="dxa"/>
            <w:tcBorders>
              <w:top w:val="single" w:sz="2" w:space="0" w:color="EB268F"/>
              <w:left w:val="single" w:sz="2" w:space="0" w:color="EB268F"/>
              <w:bottom w:val="single" w:sz="2" w:space="0" w:color="EB268F"/>
              <w:right w:val="nil"/>
            </w:tcBorders>
          </w:tcPr>
          <w:p w14:paraId="6B70EF72" w14:textId="77777777" w:rsidR="00427F09" w:rsidRPr="00427F09" w:rsidRDefault="00427F09" w:rsidP="006F5DC2">
            <w:pPr>
              <w:spacing w:line="320" w:lineRule="exact"/>
              <w:ind w:firstLineChars="100" w:firstLine="178"/>
              <w:rPr>
                <w:rFonts w:ascii="맑은 고딕" w:eastAsia="맑은 고딕" w:hAnsi="맑은 고딕" w:cs="맑은 고딕"/>
                <w:color w:val="363435"/>
                <w:w w:val="85"/>
                <w:position w:val="-1"/>
                <w:sz w:val="21"/>
                <w:szCs w:val="21"/>
                <w:lang w:eastAsia="ko-KR"/>
              </w:rPr>
            </w:pPr>
            <w:r w:rsidRPr="00427F09">
              <w:rPr>
                <w:rFonts w:ascii="맑은 고딕" w:eastAsia="맑은 고딕" w:hAnsi="맑은 고딕" w:cs="맑은 고딕"/>
                <w:color w:val="363435"/>
                <w:w w:val="85"/>
                <w:position w:val="-1"/>
                <w:sz w:val="21"/>
                <w:szCs w:val="21"/>
                <w:lang w:eastAsia="ko-KR"/>
              </w:rPr>
              <w:t>1. Identification card (or copy) of the person requesting the issuance of a copy</w:t>
            </w:r>
          </w:p>
          <w:p w14:paraId="669EE28C" w14:textId="77777777" w:rsidR="00427F09" w:rsidRPr="00427F09" w:rsidRDefault="00427F09" w:rsidP="006F5DC2">
            <w:pPr>
              <w:spacing w:line="320" w:lineRule="exact"/>
              <w:ind w:firstLineChars="100" w:firstLine="178"/>
              <w:rPr>
                <w:rFonts w:ascii="맑은 고딕" w:eastAsia="맑은 고딕" w:hAnsi="맑은 고딕" w:cs="맑은 고딕"/>
                <w:color w:val="363435"/>
                <w:w w:val="85"/>
                <w:position w:val="-1"/>
                <w:sz w:val="21"/>
                <w:szCs w:val="21"/>
                <w:lang w:eastAsia="ko-KR"/>
              </w:rPr>
            </w:pPr>
            <w:r w:rsidRPr="00427F09">
              <w:rPr>
                <w:rFonts w:ascii="맑은 고딕" w:eastAsia="맑은 고딕" w:hAnsi="맑은 고딕" w:cs="맑은 고딕"/>
                <w:color w:val="363435"/>
                <w:w w:val="85"/>
                <w:position w:val="-1"/>
                <w:sz w:val="21"/>
                <w:szCs w:val="21"/>
                <w:lang w:eastAsia="ko-KR"/>
              </w:rPr>
              <w:t>2. Documents that can confirm relative relations, such as a certificate of family relations and a copy of resident registration</w:t>
            </w:r>
          </w:p>
          <w:p w14:paraId="7865F1B1" w14:textId="77777777" w:rsidR="00D83E15" w:rsidRDefault="00427F09" w:rsidP="006F5DC2">
            <w:pPr>
              <w:spacing w:line="280" w:lineRule="exact"/>
              <w:ind w:firstLineChars="100" w:firstLine="178"/>
              <w:rPr>
                <w:rFonts w:ascii="맑은 고딕" w:eastAsia="맑은 고딕" w:hAnsi="맑은 고딕" w:cs="맑은 고딕"/>
                <w:sz w:val="21"/>
                <w:szCs w:val="21"/>
              </w:rPr>
            </w:pPr>
            <w:r w:rsidRPr="00427F09">
              <w:rPr>
                <w:rFonts w:ascii="맑은 고딕" w:eastAsia="맑은 고딕" w:hAnsi="맑은 고딕" w:cs="맑은 고딕"/>
                <w:color w:val="363435"/>
                <w:w w:val="85"/>
                <w:position w:val="-1"/>
                <w:sz w:val="21"/>
                <w:szCs w:val="21"/>
                <w:lang w:eastAsia="ko-KR"/>
              </w:rPr>
              <w:t>3. A certificate confirming that the patient is unable to sign his/her handwriting due to unconsciousness or serious illness or injury</w:t>
            </w:r>
          </w:p>
        </w:tc>
      </w:tr>
      <w:tr w:rsidR="00D83E15" w14:paraId="76E91B49" w14:textId="77777777" w:rsidTr="00427F09">
        <w:trPr>
          <w:trHeight w:hRule="exact" w:val="1719"/>
        </w:trPr>
        <w:tc>
          <w:tcPr>
            <w:tcW w:w="2957" w:type="dxa"/>
            <w:tcBorders>
              <w:top w:val="single" w:sz="2" w:space="0" w:color="EB268F"/>
              <w:left w:val="nil"/>
              <w:bottom w:val="single" w:sz="2" w:space="0" w:color="EB268F"/>
              <w:right w:val="single" w:sz="2" w:space="0" w:color="EB268F"/>
            </w:tcBorders>
          </w:tcPr>
          <w:p w14:paraId="70A4AA31" w14:textId="77777777" w:rsidR="00D83E15" w:rsidRDefault="00D83E15">
            <w:pPr>
              <w:spacing w:before="1" w:line="240" w:lineRule="exact"/>
              <w:rPr>
                <w:sz w:val="24"/>
                <w:szCs w:val="24"/>
                <w:lang w:eastAsia="ko-KR"/>
              </w:rPr>
            </w:pPr>
          </w:p>
          <w:p w14:paraId="78220505" w14:textId="77777777" w:rsidR="00D83E15" w:rsidRDefault="00427F09">
            <w:pPr>
              <w:ind w:left="102"/>
              <w:rPr>
                <w:rFonts w:ascii="맑은 고딕" w:eastAsia="맑은 고딕" w:hAnsi="맑은 고딕" w:cs="맑은 고딕"/>
                <w:sz w:val="21"/>
                <w:szCs w:val="21"/>
                <w:lang w:eastAsia="ko-KR"/>
              </w:rPr>
            </w:pPr>
            <w:r w:rsidRPr="00427F09">
              <w:rPr>
                <w:rFonts w:ascii="맑은 고딕" w:eastAsia="맑은 고딕" w:hAnsi="맑은 고딕" w:cs="맑은 고딕"/>
                <w:color w:val="363435"/>
                <w:spacing w:val="-5"/>
                <w:w w:val="86"/>
                <w:sz w:val="21"/>
                <w:szCs w:val="21"/>
                <w:lang w:eastAsia="ko-KR"/>
              </w:rPr>
              <w:t xml:space="preserve">If the patient is </w:t>
            </w:r>
            <w:r>
              <w:rPr>
                <w:rFonts w:ascii="맑은 고딕" w:eastAsia="맑은 고딕" w:hAnsi="맑은 고딕" w:cs="맑은 고딕"/>
                <w:color w:val="363435"/>
                <w:spacing w:val="-5"/>
                <w:w w:val="86"/>
                <w:sz w:val="21"/>
                <w:szCs w:val="21"/>
                <w:lang w:eastAsia="ko-KR"/>
              </w:rPr>
              <w:t>missing</w:t>
            </w:r>
          </w:p>
        </w:tc>
        <w:tc>
          <w:tcPr>
            <w:tcW w:w="7129" w:type="dxa"/>
            <w:tcBorders>
              <w:top w:val="single" w:sz="2" w:space="0" w:color="EB268F"/>
              <w:left w:val="single" w:sz="2" w:space="0" w:color="EB268F"/>
              <w:bottom w:val="single" w:sz="2" w:space="0" w:color="EB268F"/>
              <w:right w:val="nil"/>
            </w:tcBorders>
          </w:tcPr>
          <w:p w14:paraId="4C278E52" w14:textId="77777777" w:rsidR="00427F09" w:rsidRPr="00427F09" w:rsidRDefault="00427F09" w:rsidP="00427F09">
            <w:pPr>
              <w:spacing w:line="320" w:lineRule="exact"/>
              <w:ind w:left="99"/>
              <w:rPr>
                <w:rFonts w:ascii="맑은 고딕" w:eastAsia="맑은 고딕" w:hAnsi="맑은 고딕" w:cs="맑은 고딕"/>
                <w:color w:val="363435"/>
                <w:w w:val="85"/>
                <w:position w:val="-1"/>
                <w:sz w:val="21"/>
                <w:szCs w:val="21"/>
                <w:lang w:eastAsia="ko-KR"/>
              </w:rPr>
            </w:pPr>
            <w:r w:rsidRPr="00427F09">
              <w:rPr>
                <w:rFonts w:ascii="맑은 고딕" w:eastAsia="맑은 고딕" w:hAnsi="맑은 고딕" w:cs="맑은 고딕"/>
                <w:color w:val="363435"/>
                <w:w w:val="85"/>
                <w:position w:val="-1"/>
                <w:sz w:val="21"/>
                <w:szCs w:val="21"/>
                <w:lang w:eastAsia="ko-KR"/>
              </w:rPr>
              <w:t xml:space="preserve">1. </w:t>
            </w:r>
            <w:r w:rsidR="006F5DC2" w:rsidRPr="0058249E">
              <w:rPr>
                <w:rFonts w:ascii="맑은 고딕" w:eastAsia="맑은 고딕" w:hAnsi="맑은 고딕" w:cs="맑은 고딕"/>
                <w:color w:val="363435"/>
                <w:w w:val="85"/>
                <w:position w:val="-2"/>
                <w:sz w:val="21"/>
                <w:szCs w:val="21"/>
                <w:lang w:eastAsia="ko-KR"/>
              </w:rPr>
              <w:t>Identification card (or copy) of the person requesting the issuance of a copy</w:t>
            </w:r>
          </w:p>
          <w:p w14:paraId="248BC339" w14:textId="77777777" w:rsidR="00427F09" w:rsidRPr="00427F09" w:rsidRDefault="00427F09" w:rsidP="00427F09">
            <w:pPr>
              <w:spacing w:line="320" w:lineRule="exact"/>
              <w:ind w:left="99"/>
              <w:rPr>
                <w:rFonts w:ascii="맑은 고딕" w:eastAsia="맑은 고딕" w:hAnsi="맑은 고딕" w:cs="맑은 고딕"/>
                <w:color w:val="363435"/>
                <w:w w:val="85"/>
                <w:position w:val="-1"/>
                <w:sz w:val="21"/>
                <w:szCs w:val="21"/>
                <w:lang w:eastAsia="ko-KR"/>
              </w:rPr>
            </w:pPr>
            <w:r w:rsidRPr="00427F09">
              <w:rPr>
                <w:rFonts w:ascii="맑은 고딕" w:eastAsia="맑은 고딕" w:hAnsi="맑은 고딕" w:cs="맑은 고딕"/>
                <w:color w:val="363435"/>
                <w:w w:val="85"/>
                <w:position w:val="-1"/>
                <w:sz w:val="21"/>
                <w:szCs w:val="21"/>
                <w:lang w:eastAsia="ko-KR"/>
              </w:rPr>
              <w:t>2. Documents confirming relative relationship, such as a certificate of family relationship</w:t>
            </w:r>
          </w:p>
          <w:p w14:paraId="20CD169C" w14:textId="77777777" w:rsidR="00D83E15" w:rsidRDefault="00427F09" w:rsidP="00427F09">
            <w:pPr>
              <w:spacing w:line="280" w:lineRule="exact"/>
              <w:ind w:left="99"/>
              <w:rPr>
                <w:rFonts w:ascii="맑은 고딕" w:eastAsia="맑은 고딕" w:hAnsi="맑은 고딕" w:cs="맑은 고딕"/>
                <w:sz w:val="21"/>
                <w:szCs w:val="21"/>
                <w:lang w:eastAsia="ko-KR"/>
              </w:rPr>
            </w:pPr>
            <w:r w:rsidRPr="00427F09">
              <w:rPr>
                <w:rFonts w:ascii="맑은 고딕" w:eastAsia="맑은 고딕" w:hAnsi="맑은 고딕" w:cs="맑은 고딕"/>
                <w:color w:val="363435"/>
                <w:w w:val="85"/>
                <w:position w:val="-1"/>
                <w:sz w:val="21"/>
                <w:szCs w:val="21"/>
                <w:lang w:eastAsia="ko-KR"/>
              </w:rPr>
              <w:t>3. Documents that can confirm the fact of the disappearance, such as a copy of resident registration and a copy of the court's decision to declare disappearance</w:t>
            </w:r>
          </w:p>
        </w:tc>
      </w:tr>
      <w:tr w:rsidR="00D83E15" w14:paraId="04F640CE" w14:textId="77777777" w:rsidTr="00427F09">
        <w:trPr>
          <w:trHeight w:hRule="exact" w:val="1629"/>
        </w:trPr>
        <w:tc>
          <w:tcPr>
            <w:tcW w:w="2957" w:type="dxa"/>
            <w:tcBorders>
              <w:top w:val="single" w:sz="2" w:space="0" w:color="EB268F"/>
              <w:left w:val="nil"/>
              <w:bottom w:val="single" w:sz="6" w:space="0" w:color="EE61A3"/>
              <w:right w:val="single" w:sz="2" w:space="0" w:color="EB268F"/>
            </w:tcBorders>
          </w:tcPr>
          <w:p w14:paraId="67C8BDB2" w14:textId="77777777" w:rsidR="00D83E15" w:rsidRDefault="00D83E15">
            <w:pPr>
              <w:spacing w:before="8" w:line="240" w:lineRule="exact"/>
              <w:rPr>
                <w:sz w:val="24"/>
                <w:szCs w:val="24"/>
                <w:lang w:eastAsia="ko-KR"/>
              </w:rPr>
            </w:pPr>
          </w:p>
          <w:p w14:paraId="1B225160" w14:textId="77777777" w:rsidR="00D83E15" w:rsidRDefault="00427F09">
            <w:pPr>
              <w:ind w:left="102"/>
              <w:rPr>
                <w:rFonts w:ascii="맑은 고딕" w:eastAsia="맑은 고딕" w:hAnsi="맑은 고딕" w:cs="맑은 고딕"/>
                <w:sz w:val="21"/>
                <w:szCs w:val="21"/>
                <w:lang w:eastAsia="ko-KR"/>
              </w:rPr>
            </w:pPr>
            <w:r w:rsidRPr="00427F09">
              <w:rPr>
                <w:rFonts w:ascii="맑은 고딕" w:eastAsia="맑은 고딕" w:hAnsi="맑은 고딕" w:cs="맑은 고딕"/>
                <w:color w:val="363435"/>
                <w:spacing w:val="-5"/>
                <w:w w:val="86"/>
                <w:sz w:val="21"/>
                <w:szCs w:val="21"/>
                <w:lang w:eastAsia="ko-KR"/>
              </w:rPr>
              <w:t>If the patient is a person devoid of mental capacity</w:t>
            </w:r>
          </w:p>
        </w:tc>
        <w:tc>
          <w:tcPr>
            <w:tcW w:w="7129" w:type="dxa"/>
            <w:tcBorders>
              <w:top w:val="single" w:sz="2" w:space="0" w:color="EB268F"/>
              <w:left w:val="single" w:sz="2" w:space="0" w:color="EB268F"/>
              <w:bottom w:val="single" w:sz="6" w:space="0" w:color="EE61A3"/>
              <w:right w:val="nil"/>
            </w:tcBorders>
          </w:tcPr>
          <w:p w14:paraId="0E987F15" w14:textId="77777777" w:rsidR="00427F09" w:rsidRPr="00427F09" w:rsidRDefault="00427F09" w:rsidP="00427F09">
            <w:pPr>
              <w:spacing w:line="320" w:lineRule="exact"/>
              <w:ind w:left="99"/>
              <w:rPr>
                <w:rFonts w:ascii="맑은 고딕" w:eastAsia="맑은 고딕" w:hAnsi="맑은 고딕" w:cs="맑은 고딕"/>
                <w:color w:val="363435"/>
                <w:w w:val="85"/>
                <w:position w:val="-2"/>
                <w:sz w:val="21"/>
                <w:szCs w:val="21"/>
                <w:lang w:eastAsia="ko-KR"/>
              </w:rPr>
            </w:pPr>
            <w:r w:rsidRPr="00427F09">
              <w:rPr>
                <w:rFonts w:ascii="맑은 고딕" w:eastAsia="맑은 고딕" w:hAnsi="맑은 고딕" w:cs="맑은 고딕"/>
                <w:color w:val="363435"/>
                <w:w w:val="85"/>
                <w:position w:val="-2"/>
                <w:sz w:val="21"/>
                <w:szCs w:val="21"/>
                <w:lang w:eastAsia="ko-KR"/>
              </w:rPr>
              <w:t>1. Identification card (or copy) of the person requesting the issuance of a copy</w:t>
            </w:r>
          </w:p>
          <w:p w14:paraId="0B500CBE" w14:textId="77777777" w:rsidR="00427F09" w:rsidRPr="00427F09" w:rsidRDefault="00427F09" w:rsidP="00427F09">
            <w:pPr>
              <w:spacing w:line="320" w:lineRule="exact"/>
              <w:ind w:left="99"/>
              <w:rPr>
                <w:rFonts w:ascii="맑은 고딕" w:eastAsia="맑은 고딕" w:hAnsi="맑은 고딕" w:cs="맑은 고딕"/>
                <w:color w:val="363435"/>
                <w:w w:val="85"/>
                <w:position w:val="-2"/>
                <w:sz w:val="21"/>
                <w:szCs w:val="21"/>
                <w:lang w:eastAsia="ko-KR"/>
              </w:rPr>
            </w:pPr>
            <w:r w:rsidRPr="00427F09">
              <w:rPr>
                <w:rFonts w:ascii="맑은 고딕" w:eastAsia="맑은 고딕" w:hAnsi="맑은 고딕" w:cs="맑은 고딕"/>
                <w:color w:val="363435"/>
                <w:w w:val="85"/>
                <w:position w:val="-2"/>
                <w:sz w:val="21"/>
                <w:szCs w:val="21"/>
                <w:lang w:eastAsia="ko-KR"/>
              </w:rPr>
              <w:t>2. Documents that can confirm relative relations, such as a certificate of family relations and a copy of resident registration</w:t>
            </w:r>
          </w:p>
          <w:p w14:paraId="19058CC6" w14:textId="77777777" w:rsidR="00D83E15" w:rsidRDefault="00427F09" w:rsidP="00427F09">
            <w:pPr>
              <w:spacing w:line="280" w:lineRule="exact"/>
              <w:ind w:left="99"/>
              <w:rPr>
                <w:rFonts w:ascii="맑은 고딕" w:eastAsia="맑은 고딕" w:hAnsi="맑은 고딕" w:cs="맑은 고딕"/>
                <w:sz w:val="21"/>
                <w:szCs w:val="21"/>
                <w:lang w:eastAsia="ko-KR"/>
              </w:rPr>
            </w:pPr>
            <w:r w:rsidRPr="00427F09">
              <w:rPr>
                <w:rFonts w:ascii="맑은 고딕" w:eastAsia="맑은 고딕" w:hAnsi="맑은 고딕" w:cs="맑은 고딕"/>
                <w:color w:val="363435"/>
                <w:w w:val="85"/>
                <w:position w:val="-2"/>
                <w:sz w:val="21"/>
                <w:szCs w:val="21"/>
                <w:lang w:eastAsia="ko-KR"/>
              </w:rPr>
              <w:t>3. A copy of the court's decision on incompetence or a medical certificate from a psychiatrist certifying that the person is devoid of mental capacity</w:t>
            </w:r>
          </w:p>
        </w:tc>
      </w:tr>
    </w:tbl>
    <w:p w14:paraId="7620CD23" w14:textId="77777777" w:rsidR="00D83E15" w:rsidRDefault="00D83E15">
      <w:pPr>
        <w:spacing w:before="6" w:line="120" w:lineRule="exact"/>
        <w:rPr>
          <w:sz w:val="12"/>
          <w:szCs w:val="12"/>
          <w:lang w:eastAsia="ko-KR"/>
        </w:rPr>
      </w:pPr>
    </w:p>
    <w:p w14:paraId="636AC1A8" w14:textId="77777777" w:rsidR="00D83E15" w:rsidRDefault="004D2348">
      <w:pPr>
        <w:spacing w:line="182" w:lineRule="auto"/>
        <w:ind w:left="1053" w:right="64" w:hanging="801"/>
        <w:rPr>
          <w:rFonts w:ascii="맑은 고딕" w:eastAsia="맑은 고딕" w:hAnsi="맑은 고딕" w:cs="맑은 고딕"/>
          <w:sz w:val="22"/>
          <w:szCs w:val="22"/>
          <w:lang w:eastAsia="ko-KR"/>
        </w:rPr>
      </w:pPr>
      <w:r>
        <w:rPr>
          <w:rFonts w:eastAsia="Times New Roman"/>
        </w:rPr>
        <w:pict w14:anchorId="398015C6">
          <v:group id="_x0000_s1029" style="position:absolute;left:0;text-align:left;margin-left:43.95pt;margin-top:3.9pt;width:0;height:100.9pt;z-index:-251657728;mso-position-horizontal-relative:page" coordorigin="879,78" coordsize="0,2018">
            <v:shape id="_x0000_s1030" style="position:absolute;left:879;top:78;width:0;height:2018" coordorigin="879,78" coordsize="0,2018" path="m879,78r,2018e" filled="f" strokecolor="#ee61a3" strokeweight="1.0354mm">
              <v:path arrowok="t"/>
            </v:shape>
            <w10:wrap anchorx="page"/>
          </v:group>
        </w:pict>
      </w:r>
      <w:r w:rsidR="00427F09">
        <w:rPr>
          <w:rFonts w:ascii="맑은 고딕" w:eastAsia="맑은 고딕" w:hAnsi="맑은 고딕" w:cs="맑은 고딕" w:hint="eastAsia"/>
          <w:color w:val="EE61A3"/>
          <w:spacing w:val="-4"/>
          <w:w w:val="86"/>
          <w:sz w:val="24"/>
          <w:szCs w:val="24"/>
          <w:lang w:eastAsia="ko-KR"/>
        </w:rPr>
        <w:t>I</w:t>
      </w:r>
      <w:r w:rsidR="00427F09">
        <w:rPr>
          <w:rFonts w:ascii="맑은 고딕" w:eastAsia="맑은 고딕" w:hAnsi="맑은 고딕" w:cs="맑은 고딕"/>
          <w:color w:val="EE61A3"/>
          <w:spacing w:val="-4"/>
          <w:w w:val="86"/>
          <w:sz w:val="24"/>
          <w:szCs w:val="24"/>
          <w:lang w:eastAsia="ko-KR"/>
        </w:rPr>
        <w:t>D</w:t>
      </w:r>
      <w:r w:rsidR="006C06BE">
        <w:rPr>
          <w:rFonts w:ascii="맑은 고딕" w:eastAsia="맑은 고딕" w:hAnsi="맑은 고딕" w:cs="맑은 고딕"/>
          <w:color w:val="EE61A3"/>
          <w:spacing w:val="-12"/>
          <w:w w:val="86"/>
          <w:sz w:val="24"/>
          <w:szCs w:val="24"/>
          <w:lang w:eastAsia="ko-KR"/>
        </w:rPr>
        <w:t xml:space="preserve"> </w:t>
      </w:r>
      <w:r w:rsidR="006C06BE">
        <w:rPr>
          <w:rFonts w:eastAsia="Times New Roman"/>
          <w:color w:val="EE61A3"/>
          <w:sz w:val="24"/>
          <w:szCs w:val="24"/>
          <w:lang w:eastAsia="ko-KR"/>
        </w:rPr>
        <w:t>:</w:t>
      </w:r>
      <w:r w:rsidR="006C06BE">
        <w:rPr>
          <w:rFonts w:eastAsia="Times New Roman"/>
          <w:color w:val="EE61A3"/>
          <w:spacing w:val="-5"/>
          <w:sz w:val="24"/>
          <w:szCs w:val="24"/>
          <w:lang w:eastAsia="ko-KR"/>
        </w:rPr>
        <w:t xml:space="preserve"> </w:t>
      </w:r>
      <w:r w:rsidR="00427F09" w:rsidRPr="00427F09">
        <w:rPr>
          <w:rFonts w:ascii="맑은 고딕" w:eastAsia="맑은 고딕" w:hAnsi="맑은 고딕" w:cs="맑은 고딕"/>
          <w:color w:val="363435"/>
          <w:spacing w:val="-9"/>
          <w:w w:val="86"/>
          <w:position w:val="1"/>
          <w:sz w:val="22"/>
          <w:szCs w:val="22"/>
          <w:lang w:eastAsia="ko-KR"/>
        </w:rPr>
        <w:t>Resident registration card, passport, driver's license, other identification cards issued by public institutions, student ID (under 17 years old) (excluding health insurance card)</w:t>
      </w:r>
    </w:p>
    <w:p w14:paraId="1194334F" w14:textId="77777777" w:rsidR="00D83E15" w:rsidRDefault="00427F09">
      <w:pPr>
        <w:spacing w:line="320" w:lineRule="exact"/>
        <w:ind w:left="252"/>
        <w:rPr>
          <w:rFonts w:ascii="맑은 고딕" w:eastAsia="맑은 고딕" w:hAnsi="맑은 고딕" w:cs="맑은 고딕"/>
          <w:sz w:val="22"/>
          <w:szCs w:val="22"/>
          <w:lang w:eastAsia="ko-KR"/>
        </w:rPr>
      </w:pPr>
      <w:r>
        <w:rPr>
          <w:rFonts w:ascii="맑은 고딕" w:eastAsia="맑은 고딕" w:hAnsi="맑은 고딕" w:cs="맑은 고딕" w:hint="eastAsia"/>
          <w:color w:val="EE61A3"/>
          <w:position w:val="-1"/>
          <w:sz w:val="24"/>
          <w:szCs w:val="24"/>
          <w:lang w:eastAsia="ko-KR"/>
        </w:rPr>
        <w:t>R</w:t>
      </w:r>
      <w:r>
        <w:rPr>
          <w:rFonts w:ascii="맑은 고딕" w:eastAsia="맑은 고딕" w:hAnsi="맑은 고딕" w:cs="맑은 고딕"/>
          <w:color w:val="EE61A3"/>
          <w:position w:val="-1"/>
          <w:sz w:val="24"/>
          <w:szCs w:val="24"/>
          <w:lang w:eastAsia="ko-KR"/>
        </w:rPr>
        <w:t>elative</w:t>
      </w:r>
      <w:r w:rsidR="006C06BE">
        <w:rPr>
          <w:rFonts w:ascii="맑은 고딕" w:eastAsia="맑은 고딕" w:hAnsi="맑은 고딕" w:cs="맑은 고딕"/>
          <w:color w:val="EE61A3"/>
          <w:spacing w:val="-19"/>
          <w:w w:val="87"/>
          <w:position w:val="-1"/>
          <w:sz w:val="24"/>
          <w:szCs w:val="24"/>
          <w:lang w:eastAsia="ko-KR"/>
        </w:rPr>
        <w:t xml:space="preserve"> </w:t>
      </w:r>
      <w:r w:rsidR="006C06BE">
        <w:rPr>
          <w:rFonts w:eastAsia="Times New Roman"/>
          <w:color w:val="EE61A3"/>
          <w:position w:val="-1"/>
          <w:sz w:val="24"/>
          <w:szCs w:val="24"/>
          <w:lang w:eastAsia="ko-KR"/>
        </w:rPr>
        <w:t>:</w:t>
      </w:r>
      <w:r w:rsidR="006C06BE">
        <w:rPr>
          <w:rFonts w:eastAsia="Times New Roman"/>
          <w:color w:val="EE61A3"/>
          <w:spacing w:val="-5"/>
          <w:position w:val="-1"/>
          <w:sz w:val="24"/>
          <w:szCs w:val="24"/>
          <w:lang w:eastAsia="ko-KR"/>
        </w:rPr>
        <w:t xml:space="preserve"> </w:t>
      </w:r>
      <w:r w:rsidRPr="00427F09">
        <w:rPr>
          <w:rFonts w:ascii="맑은 고딕" w:eastAsia="맑은 고딕" w:hAnsi="맑은 고딕" w:cs="맑은 고딕"/>
          <w:color w:val="363435"/>
          <w:spacing w:val="-2"/>
          <w:w w:val="86"/>
          <w:sz w:val="22"/>
          <w:szCs w:val="22"/>
          <w:lang w:eastAsia="ko-KR"/>
        </w:rPr>
        <w:t>Patient's spouse, lineal ascendant/ descendant, spouse's lineal ascendant</w:t>
      </w:r>
    </w:p>
    <w:p w14:paraId="7D81190A" w14:textId="77777777" w:rsidR="00D83E15" w:rsidRDefault="00427F09" w:rsidP="00427F09">
      <w:pPr>
        <w:spacing w:line="300" w:lineRule="exact"/>
        <w:ind w:left="252"/>
        <w:rPr>
          <w:rFonts w:ascii="맑은 고딕" w:eastAsia="맑은 고딕" w:hAnsi="맑은 고딕" w:cs="맑은 고딕"/>
          <w:sz w:val="22"/>
          <w:szCs w:val="22"/>
          <w:lang w:eastAsia="ko-KR"/>
        </w:rPr>
      </w:pPr>
      <w:r w:rsidRPr="00427F09">
        <w:rPr>
          <w:rFonts w:ascii="맑은 고딕" w:eastAsia="맑은 고딕" w:hAnsi="맑은 고딕" w:cs="맑은 고딕"/>
          <w:color w:val="EE61A3"/>
          <w:spacing w:val="-4"/>
          <w:w w:val="87"/>
          <w:sz w:val="24"/>
          <w:szCs w:val="24"/>
          <w:lang w:eastAsia="ko-KR"/>
        </w:rPr>
        <w:t>Issuance of the first (original) medical certificate</w:t>
      </w:r>
      <w:r w:rsidR="006C06BE">
        <w:rPr>
          <w:rFonts w:ascii="맑은 고딕" w:eastAsia="맑은 고딕" w:hAnsi="맑은 고딕" w:cs="맑은 고딕"/>
          <w:color w:val="EE61A3"/>
          <w:spacing w:val="-20"/>
          <w:w w:val="87"/>
          <w:sz w:val="24"/>
          <w:szCs w:val="24"/>
          <w:lang w:eastAsia="ko-KR"/>
        </w:rPr>
        <w:t xml:space="preserve"> </w:t>
      </w:r>
      <w:r w:rsidR="006C06BE">
        <w:rPr>
          <w:rFonts w:ascii="맑은 고딕" w:eastAsia="맑은 고딕" w:hAnsi="맑은 고딕" w:cs="맑은 고딕"/>
          <w:color w:val="EE61A3"/>
          <w:sz w:val="24"/>
          <w:szCs w:val="24"/>
          <w:lang w:eastAsia="ko-KR"/>
        </w:rPr>
        <w:t>:</w:t>
      </w:r>
      <w:r w:rsidR="006C06BE">
        <w:rPr>
          <w:rFonts w:ascii="맑은 고딕" w:eastAsia="맑은 고딕" w:hAnsi="맑은 고딕" w:cs="맑은 고딕"/>
          <w:color w:val="EE61A3"/>
          <w:spacing w:val="-12"/>
          <w:sz w:val="24"/>
          <w:szCs w:val="24"/>
          <w:lang w:eastAsia="ko-KR"/>
        </w:rPr>
        <w:t xml:space="preserve"> </w:t>
      </w:r>
      <w:r w:rsidRPr="00427F09">
        <w:rPr>
          <w:rFonts w:ascii="맑은 고딕" w:eastAsia="맑은 고딕" w:hAnsi="맑은 고딕" w:cs="맑은 고딕"/>
          <w:color w:val="363435"/>
          <w:spacing w:val="-13"/>
          <w:w w:val="87"/>
          <w:sz w:val="22"/>
          <w:szCs w:val="22"/>
          <w:lang w:eastAsia="ko-KR"/>
        </w:rPr>
        <w:t>According to Article 17 of the Medical Act (diagnosis, etc.), it is a principle to issue the ID directly to the person after verifying the identification card.</w:t>
      </w:r>
      <w:r>
        <w:rPr>
          <w:rFonts w:ascii="맑은 고딕" w:eastAsia="맑은 고딕" w:hAnsi="맑은 고딕" w:cs="맑은 고딕"/>
          <w:color w:val="363435"/>
          <w:spacing w:val="-13"/>
          <w:w w:val="87"/>
          <w:sz w:val="22"/>
          <w:szCs w:val="22"/>
          <w:lang w:eastAsia="ko-KR"/>
        </w:rPr>
        <w:t xml:space="preserve"> </w:t>
      </w:r>
      <w:r w:rsidRPr="00427F09">
        <w:rPr>
          <w:rFonts w:ascii="맑은 고딕" w:eastAsia="맑은 고딕" w:hAnsi="맑은 고딕" w:cs="맑은 고딕"/>
          <w:color w:val="363435"/>
          <w:spacing w:val="-7"/>
          <w:w w:val="86"/>
          <w:sz w:val="22"/>
          <w:szCs w:val="22"/>
          <w:lang w:eastAsia="ko-KR"/>
        </w:rPr>
        <w:t xml:space="preserve">However, only when the deceased person's medical certificate is issued and the patient is unconscious, it can be obtained </w:t>
      </w:r>
      <w:r>
        <w:rPr>
          <w:rFonts w:ascii="맑은 고딕" w:eastAsia="맑은 고딕" w:hAnsi="맑은 고딕" w:cs="맑은 고딕"/>
          <w:color w:val="363435"/>
          <w:spacing w:val="-7"/>
          <w:w w:val="86"/>
          <w:sz w:val="22"/>
          <w:szCs w:val="22"/>
          <w:lang w:eastAsia="ko-KR"/>
        </w:rPr>
        <w:t>by</w:t>
      </w:r>
      <w:r w:rsidRPr="00427F09">
        <w:rPr>
          <w:rFonts w:ascii="맑은 고딕" w:eastAsia="맑은 고딕" w:hAnsi="맑은 고딕" w:cs="맑은 고딕"/>
          <w:color w:val="363435"/>
          <w:spacing w:val="-7"/>
          <w:w w:val="86"/>
          <w:sz w:val="22"/>
          <w:szCs w:val="22"/>
          <w:lang w:eastAsia="ko-KR"/>
        </w:rPr>
        <w:t xml:space="preserve"> the patient's relative and siblings (when the patient is not relative).</w:t>
      </w:r>
    </w:p>
    <w:p w14:paraId="5CAA8F70" w14:textId="77777777" w:rsidR="00D83E15" w:rsidRDefault="004D2348">
      <w:pPr>
        <w:spacing w:line="280" w:lineRule="exact"/>
        <w:ind w:left="252"/>
        <w:rPr>
          <w:rFonts w:ascii="맑은 고딕" w:eastAsia="맑은 고딕" w:hAnsi="맑은 고딕" w:cs="맑은 고딕"/>
          <w:lang w:eastAsia="ko-KR"/>
        </w:rPr>
      </w:pPr>
      <w:r>
        <w:rPr>
          <w:rFonts w:eastAsia="Times New Roman"/>
        </w:rPr>
        <w:pict w14:anchorId="01D01E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55pt;margin-top:47.05pt;width:198.15pt;height:16pt;z-index:-251658752;mso-position-horizontal-relative:page">
            <v:imagedata r:id="rId7" o:title=""/>
            <w10:wrap anchorx="page"/>
          </v:shape>
        </w:pict>
      </w:r>
      <w:r w:rsidR="006C06BE">
        <w:rPr>
          <w:rFonts w:ascii="맑은 고딕" w:eastAsia="맑은 고딕" w:hAnsi="맑은 고딕" w:cs="맑은 고딕"/>
          <w:color w:val="363435"/>
          <w:position w:val="-2"/>
          <w:lang w:eastAsia="ko-KR"/>
        </w:rPr>
        <w:t>※</w:t>
      </w:r>
      <w:r w:rsidR="006C06BE">
        <w:rPr>
          <w:rFonts w:ascii="맑은 고딕" w:eastAsia="맑은 고딕" w:hAnsi="맑은 고딕" w:cs="맑은 고딕"/>
          <w:color w:val="363435"/>
          <w:spacing w:val="-15"/>
          <w:position w:val="-2"/>
          <w:lang w:eastAsia="ko-KR"/>
        </w:rPr>
        <w:t xml:space="preserve"> </w:t>
      </w:r>
      <w:r w:rsidR="00427F09" w:rsidRPr="00427F09">
        <w:rPr>
          <w:rFonts w:ascii="맑은 고딕" w:eastAsia="맑은 고딕" w:hAnsi="맑은 고딕" w:cs="맑은 고딕"/>
          <w:color w:val="363435"/>
          <w:spacing w:val="-8"/>
          <w:w w:val="88"/>
          <w:position w:val="-2"/>
          <w:lang w:eastAsia="ko-KR"/>
        </w:rPr>
        <w:t>In the case of issuing medical expenses receipts and medical expenses detailed statements, we will also issue them as described above in accordance with the Medical Law and Personal Information Protection Law.</w:t>
      </w:r>
    </w:p>
    <w:p w14:paraId="164DB0CE" w14:textId="77777777" w:rsidR="00D83E15" w:rsidRDefault="00D83E15">
      <w:pPr>
        <w:spacing w:before="5" w:line="220" w:lineRule="exact"/>
        <w:rPr>
          <w:sz w:val="22"/>
          <w:szCs w:val="22"/>
          <w:lang w:eastAsia="ko-KR"/>
        </w:rPr>
      </w:pPr>
    </w:p>
    <w:tbl>
      <w:tblPr>
        <w:tblW w:w="0" w:type="auto"/>
        <w:tblInd w:w="212" w:type="dxa"/>
        <w:tblLayout w:type="fixed"/>
        <w:tblCellMar>
          <w:left w:w="0" w:type="dxa"/>
          <w:right w:w="0" w:type="dxa"/>
        </w:tblCellMar>
        <w:tblLook w:val="01E0" w:firstRow="1" w:lastRow="1" w:firstColumn="1" w:lastColumn="1" w:noHBand="0" w:noVBand="0"/>
      </w:tblPr>
      <w:tblGrid>
        <w:gridCol w:w="2339"/>
        <w:gridCol w:w="1363"/>
      </w:tblGrid>
      <w:tr w:rsidR="00D83E15" w14:paraId="2549A90C" w14:textId="77777777" w:rsidTr="006C06BE">
        <w:trPr>
          <w:trHeight w:hRule="exact" w:val="821"/>
        </w:trPr>
        <w:tc>
          <w:tcPr>
            <w:tcW w:w="2339" w:type="dxa"/>
            <w:tcBorders>
              <w:top w:val="nil"/>
              <w:left w:val="nil"/>
              <w:bottom w:val="nil"/>
              <w:right w:val="nil"/>
            </w:tcBorders>
          </w:tcPr>
          <w:p w14:paraId="3D847EA4" w14:textId="77777777" w:rsidR="00D83E15" w:rsidRDefault="006C06BE">
            <w:pPr>
              <w:spacing w:line="300" w:lineRule="exact"/>
              <w:ind w:left="40"/>
              <w:rPr>
                <w:rFonts w:ascii="맑은 고딕" w:eastAsia="맑은 고딕" w:hAnsi="맑은 고딕" w:cs="맑은 고딕"/>
                <w:lang w:eastAsia="ko-KR"/>
              </w:rPr>
            </w:pPr>
            <w:r>
              <w:rPr>
                <w:rFonts w:eastAsia="Times New Roman"/>
                <w:color w:val="363435"/>
                <w:spacing w:val="-10"/>
                <w:w w:val="244"/>
                <w:position w:val="-1"/>
                <w:lang w:eastAsia="ko-KR"/>
              </w:rPr>
              <w:t>•</w:t>
            </w:r>
            <w:r w:rsidR="0058249E">
              <w:rPr>
                <w:rFonts w:ascii="맑은 고딕" w:eastAsia="맑은 고딕" w:hAnsi="맑은 고딕" w:cs="맑은 고딕"/>
                <w:color w:val="363435"/>
                <w:spacing w:val="-10"/>
                <w:w w:val="87"/>
                <w:position w:val="-1"/>
                <w:lang w:eastAsia="ko-KR"/>
              </w:rPr>
              <w:t>Copy of Medical Records</w:t>
            </w:r>
            <w:r>
              <w:rPr>
                <w:rFonts w:ascii="맑은 고딕" w:eastAsia="맑은 고딕" w:hAnsi="맑은 고딕" w:cs="맑은 고딕"/>
                <w:color w:val="363435"/>
                <w:spacing w:val="-10"/>
                <w:w w:val="87"/>
                <w:position w:val="-1"/>
                <w:lang w:eastAsia="ko-KR"/>
              </w:rPr>
              <w:t xml:space="preserve"> </w:t>
            </w:r>
            <w:r>
              <w:rPr>
                <w:rFonts w:ascii="맑은 고딕" w:eastAsia="맑은 고딕" w:hAnsi="맑은 고딕" w:cs="맑은 고딕"/>
                <w:color w:val="363435"/>
                <w:spacing w:val="-10"/>
                <w:w w:val="88"/>
                <w:position w:val="-1"/>
                <w:lang w:eastAsia="ko-KR"/>
              </w:rPr>
              <w:t>(</w:t>
            </w:r>
            <w:r w:rsidRPr="006C06BE">
              <w:rPr>
                <w:rFonts w:ascii="맑은 고딕" w:eastAsia="맑은 고딕" w:hAnsi="맑은 고딕" w:cs="맑은 고딕"/>
                <w:color w:val="363435"/>
                <w:spacing w:val="-10"/>
                <w:w w:val="88"/>
                <w:position w:val="-1"/>
                <w:lang w:eastAsia="ko-KR"/>
              </w:rPr>
              <w:t>Medical Record Team</w:t>
            </w:r>
            <w:r>
              <w:rPr>
                <w:rFonts w:ascii="맑은 고딕" w:eastAsia="맑은 고딕" w:hAnsi="맑은 고딕" w:cs="맑은 고딕"/>
                <w:color w:val="363435"/>
                <w:spacing w:val="-10"/>
                <w:w w:val="88"/>
                <w:position w:val="-1"/>
                <w:lang w:eastAsia="ko-KR"/>
              </w:rPr>
              <w:t>)</w:t>
            </w:r>
          </w:p>
        </w:tc>
        <w:tc>
          <w:tcPr>
            <w:tcW w:w="1363" w:type="dxa"/>
            <w:tcBorders>
              <w:top w:val="nil"/>
              <w:left w:val="nil"/>
              <w:bottom w:val="nil"/>
              <w:right w:val="nil"/>
            </w:tcBorders>
          </w:tcPr>
          <w:p w14:paraId="1EFB2F13" w14:textId="77777777" w:rsidR="00D83E15" w:rsidRDefault="006C06BE">
            <w:pPr>
              <w:spacing w:line="300" w:lineRule="exact"/>
              <w:ind w:left="80"/>
              <w:rPr>
                <w:rFonts w:ascii="맑은 고딕" w:eastAsia="맑은 고딕" w:hAnsi="맑은 고딕" w:cs="맑은 고딕"/>
              </w:rPr>
            </w:pPr>
            <w:r>
              <w:rPr>
                <w:rFonts w:ascii="맑은 고딕" w:eastAsia="맑은 고딕" w:hAnsi="맑은 고딕" w:cs="맑은 고딕"/>
                <w:color w:val="363435"/>
                <w:spacing w:val="-10"/>
                <w:w w:val="102"/>
                <w:position w:val="-1"/>
              </w:rPr>
              <w:t>053)2</w:t>
            </w:r>
            <w:r>
              <w:rPr>
                <w:rFonts w:ascii="맑은 고딕" w:eastAsia="맑은 고딕" w:hAnsi="맑은 고딕" w:cs="맑은 고딕"/>
                <w:color w:val="363435"/>
                <w:spacing w:val="-10"/>
                <w:w w:val="111"/>
                <w:position w:val="-1"/>
              </w:rPr>
              <w:t>00</w:t>
            </w:r>
            <w:r>
              <w:rPr>
                <w:rFonts w:ascii="맑은 고딕" w:eastAsia="맑은 고딕" w:hAnsi="맑은 고딕" w:cs="맑은 고딕"/>
                <w:color w:val="363435"/>
                <w:spacing w:val="-15"/>
                <w:w w:val="111"/>
                <w:position w:val="-1"/>
              </w:rPr>
              <w:t>-</w:t>
            </w:r>
            <w:r>
              <w:rPr>
                <w:rFonts w:ascii="맑은 고딕" w:eastAsia="맑은 고딕" w:hAnsi="맑은 고딕" w:cs="맑은 고딕"/>
                <w:color w:val="363435"/>
                <w:spacing w:val="-10"/>
                <w:w w:val="98"/>
                <w:position w:val="-1"/>
              </w:rPr>
              <w:t>2</w:t>
            </w:r>
            <w:r>
              <w:rPr>
                <w:rFonts w:ascii="맑은 고딕" w:eastAsia="맑은 고딕" w:hAnsi="맑은 고딕" w:cs="맑은 고딕"/>
                <w:color w:val="363435"/>
                <w:spacing w:val="-15"/>
                <w:w w:val="117"/>
                <w:position w:val="-1"/>
              </w:rPr>
              <w:t>0</w:t>
            </w:r>
            <w:r>
              <w:rPr>
                <w:rFonts w:ascii="맑은 고딕" w:eastAsia="맑은 고딕" w:hAnsi="맑은 고딕" w:cs="맑은 고딕"/>
                <w:color w:val="363435"/>
                <w:spacing w:val="-8"/>
                <w:w w:val="92"/>
                <w:position w:val="-1"/>
              </w:rPr>
              <w:t>7</w:t>
            </w:r>
            <w:r>
              <w:rPr>
                <w:rFonts w:ascii="맑은 고딕" w:eastAsia="맑은 고딕" w:hAnsi="맑은 고딕" w:cs="맑은 고딕"/>
                <w:color w:val="363435"/>
                <w:w w:val="92"/>
                <w:position w:val="-1"/>
              </w:rPr>
              <w:t>7</w:t>
            </w:r>
          </w:p>
        </w:tc>
      </w:tr>
      <w:tr w:rsidR="00D83E15" w14:paraId="3C3BFA7D" w14:textId="77777777" w:rsidTr="006C06BE">
        <w:trPr>
          <w:trHeight w:hRule="exact" w:val="616"/>
        </w:trPr>
        <w:tc>
          <w:tcPr>
            <w:tcW w:w="2339" w:type="dxa"/>
            <w:tcBorders>
              <w:top w:val="nil"/>
              <w:left w:val="nil"/>
              <w:bottom w:val="nil"/>
              <w:right w:val="nil"/>
            </w:tcBorders>
          </w:tcPr>
          <w:p w14:paraId="15E6ED3B" w14:textId="77777777" w:rsidR="006F5DC2" w:rsidRDefault="006C06BE">
            <w:pPr>
              <w:spacing w:line="220" w:lineRule="exact"/>
              <w:ind w:left="40"/>
              <w:rPr>
                <w:rFonts w:ascii="맑은 고딕" w:eastAsia="맑은 고딕" w:hAnsi="맑은 고딕" w:cs="맑은 고딕"/>
                <w:color w:val="363435"/>
                <w:spacing w:val="-10"/>
                <w:w w:val="88"/>
                <w:lang w:eastAsia="ko-KR"/>
              </w:rPr>
            </w:pPr>
            <w:r>
              <w:rPr>
                <w:rFonts w:eastAsia="Times New Roman"/>
                <w:color w:val="363435"/>
                <w:spacing w:val="-10"/>
                <w:w w:val="244"/>
                <w:lang w:eastAsia="ko-KR"/>
              </w:rPr>
              <w:t>•</w:t>
            </w:r>
            <w:r>
              <w:t xml:space="preserve"> </w:t>
            </w:r>
            <w:r w:rsidRPr="006C06BE">
              <w:rPr>
                <w:rFonts w:ascii="맑은 고딕" w:eastAsia="맑은 고딕" w:hAnsi="맑은 고딕" w:cs="맑은 고딕"/>
                <w:color w:val="363435"/>
                <w:spacing w:val="-10"/>
                <w:w w:val="88"/>
                <w:lang w:eastAsia="ko-KR"/>
              </w:rPr>
              <w:t xml:space="preserve">Image Storage </w:t>
            </w:r>
          </w:p>
          <w:p w14:paraId="5727A8EE" w14:textId="77777777" w:rsidR="00D83E15" w:rsidRDefault="006C06BE">
            <w:pPr>
              <w:spacing w:line="220" w:lineRule="exact"/>
              <w:ind w:left="40"/>
              <w:rPr>
                <w:rFonts w:ascii="맑은 고딕" w:eastAsia="맑은 고딕" w:hAnsi="맑은 고딕" w:cs="맑은 고딕"/>
                <w:lang w:eastAsia="ko-KR"/>
              </w:rPr>
            </w:pPr>
            <w:r w:rsidRPr="006C06BE">
              <w:rPr>
                <w:rFonts w:ascii="맑은 고딕" w:eastAsia="맑은 고딕" w:hAnsi="맑은 고딕" w:cs="맑은 고딕"/>
                <w:color w:val="363435"/>
                <w:spacing w:val="-10"/>
                <w:w w:val="88"/>
                <w:lang w:eastAsia="ko-KR"/>
              </w:rPr>
              <w:t>(Radiation Medicine Center)</w:t>
            </w:r>
          </w:p>
        </w:tc>
        <w:tc>
          <w:tcPr>
            <w:tcW w:w="1363" w:type="dxa"/>
            <w:tcBorders>
              <w:top w:val="nil"/>
              <w:left w:val="nil"/>
              <w:bottom w:val="nil"/>
              <w:right w:val="nil"/>
            </w:tcBorders>
          </w:tcPr>
          <w:p w14:paraId="27888AA7" w14:textId="77777777" w:rsidR="00D83E15" w:rsidRDefault="006C06BE">
            <w:pPr>
              <w:spacing w:line="220" w:lineRule="exact"/>
              <w:ind w:left="65"/>
              <w:rPr>
                <w:rFonts w:ascii="맑은 고딕" w:eastAsia="맑은 고딕" w:hAnsi="맑은 고딕" w:cs="맑은 고딕"/>
              </w:rPr>
            </w:pPr>
            <w:r>
              <w:rPr>
                <w:rFonts w:ascii="맑은 고딕" w:eastAsia="맑은 고딕" w:hAnsi="맑은 고딕" w:cs="맑은 고딕"/>
                <w:color w:val="363435"/>
                <w:spacing w:val="-10"/>
                <w:w w:val="102"/>
              </w:rPr>
              <w:t>053)2</w:t>
            </w:r>
            <w:r>
              <w:rPr>
                <w:rFonts w:ascii="맑은 고딕" w:eastAsia="맑은 고딕" w:hAnsi="맑은 고딕" w:cs="맑은 고딕"/>
                <w:color w:val="363435"/>
                <w:spacing w:val="-10"/>
                <w:w w:val="111"/>
              </w:rPr>
              <w:t>00</w:t>
            </w:r>
            <w:r>
              <w:rPr>
                <w:rFonts w:ascii="맑은 고딕" w:eastAsia="맑은 고딕" w:hAnsi="맑은 고딕" w:cs="맑은 고딕"/>
                <w:color w:val="363435"/>
                <w:spacing w:val="-15"/>
                <w:w w:val="111"/>
              </w:rPr>
              <w:t>-</w:t>
            </w:r>
            <w:r>
              <w:rPr>
                <w:rFonts w:ascii="맑은 고딕" w:eastAsia="맑은 고딕" w:hAnsi="맑은 고딕" w:cs="맑은 고딕"/>
                <w:color w:val="363435"/>
                <w:spacing w:val="-10"/>
                <w:w w:val="98"/>
              </w:rPr>
              <w:t>2</w:t>
            </w:r>
            <w:r>
              <w:rPr>
                <w:rFonts w:ascii="맑은 고딕" w:eastAsia="맑은 고딕" w:hAnsi="맑은 고딕" w:cs="맑은 고딕"/>
                <w:color w:val="363435"/>
                <w:spacing w:val="-15"/>
                <w:w w:val="117"/>
              </w:rPr>
              <w:t>0</w:t>
            </w:r>
            <w:r>
              <w:rPr>
                <w:rFonts w:ascii="맑은 고딕" w:eastAsia="맑은 고딕" w:hAnsi="맑은 고딕" w:cs="맑은 고딕"/>
                <w:color w:val="363435"/>
                <w:spacing w:val="-10"/>
              </w:rPr>
              <w:t>78</w:t>
            </w:r>
          </w:p>
        </w:tc>
      </w:tr>
      <w:tr w:rsidR="00D83E15" w14:paraId="2D8F5272" w14:textId="77777777" w:rsidTr="006C06BE">
        <w:trPr>
          <w:trHeight w:hRule="exact" w:val="711"/>
        </w:trPr>
        <w:tc>
          <w:tcPr>
            <w:tcW w:w="2339" w:type="dxa"/>
            <w:tcBorders>
              <w:top w:val="nil"/>
              <w:left w:val="nil"/>
              <w:bottom w:val="nil"/>
              <w:right w:val="nil"/>
            </w:tcBorders>
          </w:tcPr>
          <w:p w14:paraId="640574BC" w14:textId="77777777" w:rsidR="00D83E15" w:rsidRDefault="006C06BE">
            <w:pPr>
              <w:spacing w:line="220" w:lineRule="exact"/>
              <w:ind w:left="40"/>
              <w:rPr>
                <w:rFonts w:ascii="맑은 고딕" w:eastAsia="맑은 고딕" w:hAnsi="맑은 고딕" w:cs="맑은 고딕"/>
              </w:rPr>
            </w:pPr>
            <w:r>
              <w:rPr>
                <w:rFonts w:eastAsia="Times New Roman"/>
                <w:color w:val="363435"/>
                <w:spacing w:val="-10"/>
                <w:w w:val="244"/>
              </w:rPr>
              <w:t>•</w:t>
            </w:r>
            <w:r>
              <w:t xml:space="preserve"> </w:t>
            </w:r>
            <w:r w:rsidRPr="006C06BE">
              <w:rPr>
                <w:rFonts w:ascii="맑은 고딕" w:eastAsia="맑은 고딕" w:hAnsi="맑은 고딕" w:cs="맑은 고딕"/>
                <w:color w:val="363435"/>
                <w:spacing w:val="-10"/>
                <w:w w:val="89"/>
              </w:rPr>
              <w:t>Medical Certificate (Administrative Division)</w:t>
            </w:r>
          </w:p>
        </w:tc>
        <w:tc>
          <w:tcPr>
            <w:tcW w:w="1363" w:type="dxa"/>
            <w:tcBorders>
              <w:top w:val="nil"/>
              <w:left w:val="nil"/>
              <w:bottom w:val="nil"/>
              <w:right w:val="nil"/>
            </w:tcBorders>
          </w:tcPr>
          <w:p w14:paraId="405C3CA5" w14:textId="77777777" w:rsidR="00D83E15" w:rsidRDefault="006C06BE">
            <w:pPr>
              <w:spacing w:line="220" w:lineRule="exact"/>
              <w:ind w:left="51"/>
              <w:rPr>
                <w:rFonts w:ascii="맑은 고딕" w:eastAsia="맑은 고딕" w:hAnsi="맑은 고딕" w:cs="맑은 고딕"/>
              </w:rPr>
            </w:pPr>
            <w:r>
              <w:rPr>
                <w:rFonts w:ascii="맑은 고딕" w:eastAsia="맑은 고딕" w:hAnsi="맑은 고딕" w:cs="맑은 고딕"/>
                <w:color w:val="363435"/>
                <w:spacing w:val="-10"/>
                <w:w w:val="102"/>
              </w:rPr>
              <w:t>053)2</w:t>
            </w:r>
            <w:r>
              <w:rPr>
                <w:rFonts w:ascii="맑은 고딕" w:eastAsia="맑은 고딕" w:hAnsi="맑은 고딕" w:cs="맑은 고딕"/>
                <w:color w:val="363435"/>
                <w:spacing w:val="-10"/>
                <w:w w:val="111"/>
              </w:rPr>
              <w:t>00</w:t>
            </w:r>
            <w:r>
              <w:rPr>
                <w:rFonts w:ascii="맑은 고딕" w:eastAsia="맑은 고딕" w:hAnsi="맑은 고딕" w:cs="맑은 고딕"/>
                <w:color w:val="363435"/>
                <w:spacing w:val="-15"/>
                <w:w w:val="111"/>
              </w:rPr>
              <w:t>-</w:t>
            </w:r>
            <w:r>
              <w:rPr>
                <w:rFonts w:ascii="맑은 고딕" w:eastAsia="맑은 고딕" w:hAnsi="맑은 고딕" w:cs="맑은 고딕"/>
                <w:color w:val="363435"/>
                <w:spacing w:val="-10"/>
                <w:w w:val="98"/>
              </w:rPr>
              <w:t>2</w:t>
            </w:r>
            <w:r>
              <w:rPr>
                <w:rFonts w:ascii="맑은 고딕" w:eastAsia="맑은 고딕" w:hAnsi="맑은 고딕" w:cs="맑은 고딕"/>
                <w:color w:val="363435"/>
                <w:spacing w:val="-10"/>
                <w:w w:val="108"/>
              </w:rPr>
              <w:t>066</w:t>
            </w:r>
          </w:p>
        </w:tc>
      </w:tr>
    </w:tbl>
    <w:p w14:paraId="6E5AA458" w14:textId="77777777" w:rsidR="00D83E15" w:rsidRDefault="004D2348">
      <w:pPr>
        <w:spacing w:line="200" w:lineRule="exact"/>
        <w:ind w:left="376"/>
        <w:rPr>
          <w:rFonts w:ascii="맑은 고딕" w:eastAsia="맑은 고딕" w:hAnsi="맑은 고딕" w:cs="맑은 고딕"/>
          <w:sz w:val="18"/>
          <w:szCs w:val="18"/>
        </w:rPr>
      </w:pPr>
      <w:r>
        <w:rPr>
          <w:rFonts w:eastAsia="Times New Roman"/>
        </w:rPr>
        <w:pict w14:anchorId="2835B335">
          <v:group id="_x0000_s1026" style="position:absolute;left:0;text-align:left;margin-left:51.85pt;margin-top:0;width:169.5pt;height:11.5pt;z-index:-251656704;mso-position-horizontal-relative:page;mso-position-vertical-relative:text" coordorigin="1037" coordsize="3390,230">
            <v:shape id="_x0000_s1027" style="position:absolute;left:1037;width:3390;height:230" coordorigin="1037" coordsize="3390,230" path="m1037,230r3391,l4428,,1037,r,230xe" fillcolor="#e5e6e7" stroked="f">
              <v:path arrowok="t"/>
            </v:shape>
            <w10:wrap anchorx="page"/>
          </v:group>
        </w:pict>
      </w:r>
      <w:r w:rsidR="006C06BE">
        <w:rPr>
          <w:rFonts w:ascii="맑은 고딕" w:eastAsia="맑은 고딕" w:hAnsi="맑은 고딕" w:cs="맑은 고딕"/>
          <w:color w:val="363435"/>
          <w:sz w:val="18"/>
          <w:szCs w:val="18"/>
        </w:rPr>
        <w:t>※</w:t>
      </w:r>
      <w:r w:rsidR="006C06BE">
        <w:rPr>
          <w:rFonts w:ascii="맑은 고딕" w:eastAsia="맑은 고딕" w:hAnsi="맑은 고딕" w:cs="맑은 고딕"/>
          <w:color w:val="363435"/>
          <w:spacing w:val="-19"/>
          <w:sz w:val="18"/>
          <w:szCs w:val="18"/>
        </w:rPr>
        <w:t xml:space="preserve"> </w:t>
      </w:r>
      <w:r w:rsidR="006C06BE" w:rsidRPr="006C06BE">
        <w:rPr>
          <w:rFonts w:ascii="맑은 고딕" w:eastAsia="맑은 고딕" w:hAnsi="맑은 고딕" w:cs="맑은 고딕"/>
          <w:color w:val="363435"/>
          <w:spacing w:val="-9"/>
          <w:w w:val="87"/>
          <w:sz w:val="18"/>
          <w:szCs w:val="18"/>
        </w:rPr>
        <w:t>Issuance Counter Location 1st Floor</w:t>
      </w:r>
      <w:r w:rsidR="006C06BE">
        <w:rPr>
          <w:rFonts w:ascii="맑은 고딕" w:eastAsia="맑은 고딕" w:hAnsi="맑은 고딕" w:cs="맑은 고딕"/>
          <w:color w:val="363435"/>
          <w:spacing w:val="-9"/>
          <w:w w:val="87"/>
          <w:sz w:val="18"/>
          <w:szCs w:val="18"/>
        </w:rPr>
        <w:t xml:space="preserve"> </w:t>
      </w:r>
      <w:r w:rsidR="006C06BE" w:rsidRPr="006C06BE">
        <w:rPr>
          <w:rFonts w:ascii="맑은 고딕" w:eastAsia="맑은 고딕" w:hAnsi="맑은 고딕" w:cs="맑은 고딕"/>
          <w:color w:val="363435"/>
          <w:spacing w:val="-9"/>
          <w:w w:val="87"/>
          <w:sz w:val="18"/>
          <w:szCs w:val="18"/>
        </w:rPr>
        <w:t>Building</w:t>
      </w:r>
      <w:r w:rsidR="006C06BE">
        <w:rPr>
          <w:rFonts w:ascii="맑은 고딕" w:eastAsia="맑은 고딕" w:hAnsi="맑은 고딕" w:cs="맑은 고딕"/>
          <w:color w:val="363435"/>
          <w:spacing w:val="-9"/>
          <w:w w:val="87"/>
          <w:sz w:val="18"/>
          <w:szCs w:val="18"/>
        </w:rPr>
        <w:t xml:space="preserve"> 2</w:t>
      </w:r>
    </w:p>
    <w:sectPr w:rsidR="00D83E15">
      <w:type w:val="continuous"/>
      <w:pgSz w:w="11920" w:h="16840"/>
      <w:pgMar w:top="1040" w:right="740" w:bottom="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E6485" w14:textId="77777777" w:rsidR="004D2348" w:rsidRDefault="004D2348" w:rsidP="006F5DC2">
      <w:r>
        <w:separator/>
      </w:r>
    </w:p>
  </w:endnote>
  <w:endnote w:type="continuationSeparator" w:id="0">
    <w:p w14:paraId="7F00CF7C" w14:textId="77777777" w:rsidR="004D2348" w:rsidRDefault="004D2348" w:rsidP="006F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2A440" w14:textId="77777777" w:rsidR="004D2348" w:rsidRDefault="004D2348" w:rsidP="006F5DC2">
      <w:r>
        <w:separator/>
      </w:r>
    </w:p>
  </w:footnote>
  <w:footnote w:type="continuationSeparator" w:id="0">
    <w:p w14:paraId="43C844AD" w14:textId="77777777" w:rsidR="004D2348" w:rsidRDefault="004D2348" w:rsidP="006F5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2444E"/>
    <w:multiLevelType w:val="multilevel"/>
    <w:tmpl w:val="59B83A0E"/>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15"/>
    <w:rsid w:val="0020027C"/>
    <w:rsid w:val="00343B7C"/>
    <w:rsid w:val="00427F09"/>
    <w:rsid w:val="004D2348"/>
    <w:rsid w:val="0058249E"/>
    <w:rsid w:val="0068739E"/>
    <w:rsid w:val="006C06BE"/>
    <w:rsid w:val="006F5DC2"/>
    <w:rsid w:val="008D4F54"/>
    <w:rsid w:val="009B3FF8"/>
    <w:rsid w:val="00B17A83"/>
    <w:rsid w:val="00D83E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5268D"/>
  <w15:docId w15:val="{B18F5665-AC1D-4909-8129-60D57E74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90"/>
  </w:style>
  <w:style w:type="paragraph" w:styleId="1">
    <w:name w:val="heading 1"/>
    <w:basedOn w:val="a"/>
    <w:next w:val="a"/>
    <w:link w:val="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Char"/>
    <w:uiPriority w:val="9"/>
    <w:semiHidden/>
    <w:unhideWhenUsed/>
    <w:qFormat/>
    <w:rsid w:val="001B3490"/>
    <w:pPr>
      <w:keepNext/>
      <w:numPr>
        <w:ilvl w:val="3"/>
        <w:numId w:val="1"/>
      </w:numPr>
      <w:spacing w:before="240" w:after="60"/>
      <w:outlineLvl w:val="3"/>
    </w:pPr>
    <w:rPr>
      <w:rFonts w:asciiTheme="minorHAnsi" w:hAnsiTheme="minorHAnsi" w:cstheme="minorBidi"/>
      <w:b/>
      <w:bCs/>
      <w:sz w:val="28"/>
      <w:szCs w:val="28"/>
    </w:rPr>
  </w:style>
  <w:style w:type="paragraph" w:styleId="5">
    <w:name w:val="heading 5"/>
    <w:basedOn w:val="a"/>
    <w:next w:val="a"/>
    <w:link w:val="5Char"/>
    <w:uiPriority w:val="9"/>
    <w:semiHidden/>
    <w:unhideWhenUsed/>
    <w:qFormat/>
    <w:rsid w:val="001B3490"/>
    <w:pPr>
      <w:numPr>
        <w:ilvl w:val="4"/>
        <w:numId w:val="1"/>
      </w:numPr>
      <w:spacing w:before="240" w:after="60"/>
      <w:outlineLvl w:val="4"/>
    </w:pPr>
    <w:rPr>
      <w:rFonts w:asciiTheme="minorHAnsi" w:hAnsiTheme="minorHAnsi" w:cstheme="minorBidi"/>
      <w:b/>
      <w:bCs/>
      <w:i/>
      <w:iCs/>
      <w:sz w:val="26"/>
      <w:szCs w:val="26"/>
    </w:rPr>
  </w:style>
  <w:style w:type="paragraph" w:styleId="6">
    <w:name w:val="heading 6"/>
    <w:basedOn w:val="a"/>
    <w:next w:val="a"/>
    <w:link w:val="6Char"/>
    <w:qFormat/>
    <w:rsid w:val="001B3490"/>
    <w:pPr>
      <w:numPr>
        <w:ilvl w:val="5"/>
        <w:numId w:val="1"/>
      </w:numPr>
      <w:spacing w:before="240" w:after="60"/>
      <w:outlineLvl w:val="5"/>
    </w:pPr>
    <w:rPr>
      <w:b/>
      <w:bCs/>
      <w:sz w:val="22"/>
      <w:szCs w:val="22"/>
    </w:rPr>
  </w:style>
  <w:style w:type="paragraph" w:styleId="7">
    <w:name w:val="heading 7"/>
    <w:basedOn w:val="a"/>
    <w:next w:val="a"/>
    <w:link w:val="7Char"/>
    <w:uiPriority w:val="9"/>
    <w:semiHidden/>
    <w:unhideWhenUsed/>
    <w:qFormat/>
    <w:rsid w:val="001B3490"/>
    <w:pPr>
      <w:numPr>
        <w:ilvl w:val="6"/>
        <w:numId w:val="1"/>
      </w:numPr>
      <w:spacing w:before="240" w:after="60"/>
      <w:outlineLvl w:val="6"/>
    </w:pPr>
    <w:rPr>
      <w:rFonts w:asciiTheme="minorHAnsi" w:hAnsiTheme="minorHAnsi" w:cstheme="minorBidi"/>
      <w:sz w:val="24"/>
      <w:szCs w:val="24"/>
    </w:rPr>
  </w:style>
  <w:style w:type="paragraph" w:styleId="8">
    <w:name w:val="heading 8"/>
    <w:basedOn w:val="a"/>
    <w:next w:val="a"/>
    <w:link w:val="8Char"/>
    <w:uiPriority w:val="9"/>
    <w:semiHidden/>
    <w:unhideWhenUsed/>
    <w:qFormat/>
    <w:rsid w:val="001B3490"/>
    <w:pPr>
      <w:numPr>
        <w:ilvl w:val="7"/>
        <w:numId w:val="1"/>
      </w:numPr>
      <w:spacing w:before="240" w:after="60"/>
      <w:outlineLvl w:val="7"/>
    </w:pPr>
    <w:rPr>
      <w:rFonts w:asciiTheme="minorHAnsi" w:hAnsiTheme="minorHAnsi" w:cstheme="minorBidi"/>
      <w:i/>
      <w:iCs/>
      <w:sz w:val="24"/>
      <w:szCs w:val="24"/>
    </w:rPr>
  </w:style>
  <w:style w:type="paragraph" w:styleId="9">
    <w:name w:val="heading 9"/>
    <w:basedOn w:val="a"/>
    <w:next w:val="a"/>
    <w:link w:val="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1B3490"/>
    <w:rPr>
      <w:rFonts w:asciiTheme="majorHAnsi" w:eastAsiaTheme="majorEastAsia" w:hAnsiTheme="majorHAnsi" w:cstheme="majorBidi"/>
      <w:b/>
      <w:bCs/>
      <w:kern w:val="32"/>
      <w:sz w:val="32"/>
      <w:szCs w:val="32"/>
    </w:rPr>
  </w:style>
  <w:style w:type="character" w:customStyle="1" w:styleId="2Char">
    <w:name w:val="제목 2 Char"/>
    <w:basedOn w:val="a0"/>
    <w:link w:val="2"/>
    <w:uiPriority w:val="9"/>
    <w:semiHidden/>
    <w:rsid w:val="001B3490"/>
    <w:rPr>
      <w:rFonts w:asciiTheme="majorHAnsi" w:eastAsiaTheme="majorEastAsia" w:hAnsiTheme="majorHAnsi" w:cstheme="majorBidi"/>
      <w:b/>
      <w:bCs/>
      <w:i/>
      <w:iCs/>
      <w:sz w:val="28"/>
      <w:szCs w:val="28"/>
    </w:rPr>
  </w:style>
  <w:style w:type="character" w:customStyle="1" w:styleId="3Char">
    <w:name w:val="제목 3 Char"/>
    <w:basedOn w:val="a0"/>
    <w:link w:val="3"/>
    <w:uiPriority w:val="9"/>
    <w:semiHidden/>
    <w:rsid w:val="001B3490"/>
    <w:rPr>
      <w:rFonts w:asciiTheme="majorHAnsi" w:eastAsiaTheme="majorEastAsia" w:hAnsiTheme="majorHAnsi" w:cstheme="majorBidi"/>
      <w:b/>
      <w:bCs/>
      <w:sz w:val="26"/>
      <w:szCs w:val="26"/>
    </w:rPr>
  </w:style>
  <w:style w:type="character" w:customStyle="1" w:styleId="4Char">
    <w:name w:val="제목 4 Char"/>
    <w:basedOn w:val="a0"/>
    <w:link w:val="4"/>
    <w:uiPriority w:val="9"/>
    <w:semiHidden/>
    <w:rsid w:val="001B3490"/>
    <w:rPr>
      <w:rFonts w:asciiTheme="minorHAnsi" w:eastAsiaTheme="minorEastAsia" w:hAnsiTheme="minorHAnsi" w:cstheme="minorBidi"/>
      <w:b/>
      <w:bCs/>
      <w:sz w:val="28"/>
      <w:szCs w:val="28"/>
    </w:rPr>
  </w:style>
  <w:style w:type="character" w:customStyle="1" w:styleId="5Char">
    <w:name w:val="제목 5 Char"/>
    <w:basedOn w:val="a0"/>
    <w:link w:val="5"/>
    <w:uiPriority w:val="9"/>
    <w:semiHidden/>
    <w:rsid w:val="001B3490"/>
    <w:rPr>
      <w:rFonts w:asciiTheme="minorHAnsi" w:eastAsiaTheme="minorEastAsia" w:hAnsiTheme="minorHAnsi" w:cstheme="minorBidi"/>
      <w:b/>
      <w:bCs/>
      <w:i/>
      <w:iCs/>
      <w:sz w:val="26"/>
      <w:szCs w:val="26"/>
    </w:rPr>
  </w:style>
  <w:style w:type="character" w:customStyle="1" w:styleId="6Char">
    <w:name w:val="제목 6 Char"/>
    <w:basedOn w:val="a0"/>
    <w:link w:val="6"/>
    <w:rsid w:val="001B3490"/>
    <w:rPr>
      <w:b/>
      <w:bCs/>
      <w:sz w:val="22"/>
      <w:szCs w:val="22"/>
    </w:rPr>
  </w:style>
  <w:style w:type="character" w:customStyle="1" w:styleId="7Char">
    <w:name w:val="제목 7 Char"/>
    <w:basedOn w:val="a0"/>
    <w:link w:val="7"/>
    <w:uiPriority w:val="9"/>
    <w:semiHidden/>
    <w:rsid w:val="001B3490"/>
    <w:rPr>
      <w:rFonts w:asciiTheme="minorHAnsi" w:eastAsiaTheme="minorEastAsia" w:hAnsiTheme="minorHAnsi" w:cstheme="minorBidi"/>
      <w:sz w:val="24"/>
      <w:szCs w:val="24"/>
    </w:rPr>
  </w:style>
  <w:style w:type="character" w:customStyle="1" w:styleId="8Char">
    <w:name w:val="제목 8 Char"/>
    <w:basedOn w:val="a0"/>
    <w:link w:val="8"/>
    <w:uiPriority w:val="9"/>
    <w:semiHidden/>
    <w:rsid w:val="001B3490"/>
    <w:rPr>
      <w:rFonts w:asciiTheme="minorHAnsi" w:eastAsiaTheme="minorEastAsia" w:hAnsiTheme="minorHAnsi" w:cstheme="minorBidi"/>
      <w:i/>
      <w:iCs/>
      <w:sz w:val="24"/>
      <w:szCs w:val="24"/>
    </w:rPr>
  </w:style>
  <w:style w:type="character" w:customStyle="1" w:styleId="9Char">
    <w:name w:val="제목 9 Char"/>
    <w:basedOn w:val="a0"/>
    <w:link w:val="9"/>
    <w:uiPriority w:val="9"/>
    <w:semiHidden/>
    <w:rsid w:val="001B3490"/>
    <w:rPr>
      <w:rFonts w:asciiTheme="majorHAnsi" w:eastAsiaTheme="majorEastAsia" w:hAnsiTheme="majorHAnsi" w:cstheme="majorBidi"/>
      <w:sz w:val="22"/>
      <w:szCs w:val="22"/>
    </w:rPr>
  </w:style>
  <w:style w:type="paragraph" w:styleId="a3">
    <w:name w:val="header"/>
    <w:basedOn w:val="a"/>
    <w:link w:val="Char"/>
    <w:uiPriority w:val="99"/>
    <w:unhideWhenUsed/>
    <w:rsid w:val="006F5DC2"/>
    <w:pPr>
      <w:tabs>
        <w:tab w:val="center" w:pos="4513"/>
        <w:tab w:val="right" w:pos="9026"/>
      </w:tabs>
      <w:snapToGrid w:val="0"/>
    </w:pPr>
  </w:style>
  <w:style w:type="character" w:customStyle="1" w:styleId="Char">
    <w:name w:val="머리글 Char"/>
    <w:basedOn w:val="a0"/>
    <w:link w:val="a3"/>
    <w:uiPriority w:val="99"/>
    <w:rsid w:val="006F5DC2"/>
  </w:style>
  <w:style w:type="paragraph" w:styleId="a4">
    <w:name w:val="footer"/>
    <w:basedOn w:val="a"/>
    <w:link w:val="Char0"/>
    <w:uiPriority w:val="99"/>
    <w:unhideWhenUsed/>
    <w:rsid w:val="006F5DC2"/>
    <w:pPr>
      <w:tabs>
        <w:tab w:val="center" w:pos="4513"/>
        <w:tab w:val="right" w:pos="9026"/>
      </w:tabs>
      <w:snapToGrid w:val="0"/>
    </w:pPr>
  </w:style>
  <w:style w:type="character" w:customStyle="1" w:styleId="Char0">
    <w:name w:val="바닥글 Char"/>
    <w:basedOn w:val="a0"/>
    <w:link w:val="a4"/>
    <w:uiPriority w:val="99"/>
    <w:rsid w:val="006F5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735</Words>
  <Characters>4192</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KNUCH</cp:lastModifiedBy>
  <cp:revision>8</cp:revision>
  <dcterms:created xsi:type="dcterms:W3CDTF">2020-11-10T09:36:00Z</dcterms:created>
  <dcterms:modified xsi:type="dcterms:W3CDTF">2020-11-20T05:51:00Z</dcterms:modified>
</cp:coreProperties>
</file>